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D008E"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586D02F4" wp14:editId="586D02F5">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86D008F"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86D0092" w14:textId="00EA1F48" w:rsidR="0040517B" w:rsidRPr="004901A3"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w:t>
      </w:r>
      <w:r w:rsidR="001A6699">
        <w:rPr>
          <w:rFonts w:ascii="Tahoma" w:hAnsi="Tahoma" w:cs="Times New Roman"/>
          <w:b/>
          <w:bCs/>
          <w:sz w:val="44"/>
          <w:szCs w:val="44"/>
        </w:rPr>
        <w:t xml:space="preserve"> </w:t>
      </w:r>
      <w:r w:rsidRPr="00402C3E">
        <w:rPr>
          <w:rFonts w:ascii="Tahoma" w:hAnsi="Tahoma" w:cs="Times New Roman"/>
          <w:b/>
          <w:bCs/>
          <w:sz w:val="44"/>
          <w:szCs w:val="44"/>
        </w:rPr>
        <w:t>Standard</w:t>
      </w:r>
      <w:r w:rsidR="001A6699">
        <w:rPr>
          <w:rFonts w:ascii="Tahoma" w:hAnsi="Tahoma" w:cs="Times New Roman"/>
          <w:b/>
          <w:bCs/>
          <w:sz w:val="44"/>
          <w:szCs w:val="44"/>
        </w:rPr>
        <w:t xml:space="preserve"> </w:t>
      </w:r>
      <w:r w:rsidRPr="00402C3E">
        <w:rPr>
          <w:rFonts w:ascii="Tahoma" w:hAnsi="Tahoma" w:cs="Times New Roman"/>
          <w:b/>
          <w:bCs/>
          <w:sz w:val="44"/>
          <w:szCs w:val="44"/>
        </w:rPr>
        <w:t>Audit</w:t>
      </w:r>
      <w:r w:rsidR="001A6699">
        <w:rPr>
          <w:rFonts w:ascii="Tahoma" w:hAnsi="Tahoma" w:cs="Times New Roman"/>
          <w:b/>
          <w:bCs/>
          <w:sz w:val="44"/>
          <w:szCs w:val="44"/>
        </w:rPr>
        <w:t xml:space="preserve"> </w:t>
      </w:r>
      <w:r w:rsidRPr="00402C3E">
        <w:rPr>
          <w:rFonts w:ascii="Tahoma" w:hAnsi="Tahoma" w:cs="Times New Roman"/>
          <w:b/>
          <w:bCs/>
          <w:sz w:val="44"/>
          <w:szCs w:val="44"/>
        </w:rPr>
        <w:t>Worksheet</w:t>
      </w:r>
      <w:r w:rsidR="005B62DC">
        <w:rPr>
          <w:rStyle w:val="FootnoteReference"/>
          <w:rFonts w:ascii="Tahoma" w:hAnsi="Tahoma" w:cs="Times New Roman"/>
          <w:b/>
          <w:bCs/>
          <w:sz w:val="44"/>
          <w:szCs w:val="44"/>
        </w:rPr>
        <w:footnoteReference w:id="1"/>
      </w:r>
    </w:p>
    <w:p w14:paraId="586D0093" w14:textId="25111AD0" w:rsidR="0040517B" w:rsidRPr="00402C3E" w:rsidRDefault="006F67A6" w:rsidP="004005B5">
      <w:pPr>
        <w:pStyle w:val="Heading"/>
        <w:tabs>
          <w:tab w:val="left" w:pos="0"/>
        </w:tabs>
        <w:spacing w:before="0" w:after="0"/>
        <w:ind w:firstLine="1"/>
        <w:rPr>
          <w:sz w:val="22"/>
          <w:szCs w:val="22"/>
        </w:rPr>
      </w:pPr>
      <w:r>
        <w:rPr>
          <w:szCs w:val="22"/>
        </w:rPr>
        <w:t>PRC-028-1</w:t>
      </w:r>
      <w:r w:rsidR="0040517B">
        <w:rPr>
          <w:szCs w:val="22"/>
        </w:rPr>
        <w:t xml:space="preserve"> – </w:t>
      </w:r>
      <w:r>
        <w:rPr>
          <w:szCs w:val="22"/>
        </w:rPr>
        <w:t>Disturbance Monitoring and Reporting Requirements for Inverter-Based Resources</w:t>
      </w:r>
    </w:p>
    <w:p w14:paraId="586D0094" w14:textId="77777777" w:rsidR="0040517B" w:rsidRPr="00402C3E" w:rsidRDefault="0040517B" w:rsidP="004005B5">
      <w:pPr>
        <w:widowControl w:val="0"/>
        <w:tabs>
          <w:tab w:val="left" w:pos="0"/>
        </w:tabs>
        <w:jc w:val="center"/>
        <w:rPr>
          <w:rFonts w:ascii="Times New Roman" w:hAnsi="Times New Roman" w:cs="Times New Roman"/>
        </w:rPr>
      </w:pPr>
    </w:p>
    <w:p w14:paraId="586D0095" w14:textId="660851AA" w:rsidR="0040517B" w:rsidRPr="0090102F" w:rsidRDefault="0040517B" w:rsidP="004005B5">
      <w:pPr>
        <w:tabs>
          <w:tab w:val="left" w:pos="0"/>
          <w:tab w:val="left" w:pos="1080"/>
        </w:tabs>
        <w:rPr>
          <w:rFonts w:asciiTheme="minorHAnsi" w:hAnsiTheme="minorHAnsi"/>
          <w:b/>
          <w:i/>
          <w:color w:val="FF0000"/>
        </w:rPr>
      </w:pPr>
      <w:r w:rsidRPr="0090102F">
        <w:rPr>
          <w:rFonts w:asciiTheme="minorHAnsi" w:hAnsiTheme="minorHAnsi"/>
          <w:b/>
          <w:i/>
          <w:color w:val="FF0000"/>
        </w:rPr>
        <w:t>This</w:t>
      </w:r>
      <w:r>
        <w:rPr>
          <w:rFonts w:asciiTheme="minorHAnsi" w:hAnsiTheme="minorHAnsi"/>
          <w:b/>
          <w:i/>
          <w:color w:val="FF0000"/>
        </w:rPr>
        <w:t xml:space="preserve"> </w:t>
      </w:r>
      <w:r w:rsidRPr="0090102F">
        <w:rPr>
          <w:rFonts w:asciiTheme="minorHAnsi" w:hAnsiTheme="minorHAnsi"/>
          <w:b/>
          <w:i/>
          <w:color w:val="FF0000"/>
        </w:rPr>
        <w:t>section</w:t>
      </w:r>
      <w:r>
        <w:rPr>
          <w:rFonts w:asciiTheme="minorHAnsi" w:hAnsiTheme="minorHAnsi"/>
          <w:b/>
          <w:i/>
          <w:color w:val="FF0000"/>
        </w:rPr>
        <w:t xml:space="preserve"> to </w:t>
      </w:r>
      <w:r w:rsidRPr="0090102F">
        <w:rPr>
          <w:rFonts w:asciiTheme="minorHAnsi" w:hAnsiTheme="minorHAnsi"/>
          <w:b/>
          <w:i/>
          <w:color w:val="FF0000"/>
        </w:rPr>
        <w:t>be</w:t>
      </w:r>
      <w:r>
        <w:rPr>
          <w:rFonts w:asciiTheme="minorHAnsi" w:hAnsiTheme="minorHAnsi"/>
          <w:b/>
          <w:i/>
          <w:color w:val="FF0000"/>
        </w:rPr>
        <w:t xml:space="preserve"> </w:t>
      </w:r>
      <w:r w:rsidRPr="0090102F">
        <w:rPr>
          <w:rFonts w:asciiTheme="minorHAnsi" w:hAnsiTheme="minorHAnsi"/>
          <w:b/>
          <w:i/>
          <w:color w:val="FF0000"/>
        </w:rPr>
        <w:t>completed</w:t>
      </w:r>
      <w:r>
        <w:rPr>
          <w:rFonts w:asciiTheme="minorHAnsi" w:hAnsiTheme="minorHAnsi"/>
          <w:b/>
          <w:i/>
          <w:color w:val="FF0000"/>
        </w:rPr>
        <w:t xml:space="preserve"> </w:t>
      </w:r>
      <w:r w:rsidRPr="0090102F">
        <w:rPr>
          <w:rFonts w:asciiTheme="minorHAnsi" w:hAnsiTheme="minorHAnsi"/>
          <w:b/>
          <w:i/>
          <w:color w:val="FF0000"/>
        </w:rPr>
        <w:t>by</w:t>
      </w:r>
      <w:r>
        <w:rPr>
          <w:rFonts w:asciiTheme="minorHAnsi" w:hAnsiTheme="minorHAnsi"/>
          <w:b/>
          <w:i/>
          <w:color w:val="FF0000"/>
        </w:rPr>
        <w:t xml:space="preserve"> </w:t>
      </w:r>
      <w:r w:rsidRPr="0090102F">
        <w:rPr>
          <w:rFonts w:asciiTheme="minorHAnsi" w:hAnsiTheme="minorHAnsi"/>
          <w:b/>
          <w:i/>
          <w:color w:val="FF0000"/>
        </w:rPr>
        <w:t>the</w:t>
      </w:r>
      <w:r>
        <w:rPr>
          <w:rFonts w:asciiTheme="minorHAnsi" w:hAnsiTheme="minorHAnsi"/>
          <w:b/>
          <w:i/>
          <w:color w:val="FF0000"/>
        </w:rPr>
        <w:t xml:space="preserve"> </w:t>
      </w:r>
      <w:r w:rsidRPr="0090102F">
        <w:rPr>
          <w:rFonts w:asciiTheme="minorHAnsi" w:hAnsiTheme="minorHAnsi"/>
          <w:b/>
          <w:i/>
          <w:color w:val="FF0000"/>
        </w:rPr>
        <w:t>Compliance</w:t>
      </w:r>
      <w:r>
        <w:rPr>
          <w:rFonts w:asciiTheme="minorHAnsi" w:hAnsiTheme="minorHAnsi"/>
          <w:b/>
          <w:i/>
          <w:color w:val="FF0000"/>
        </w:rPr>
        <w:t xml:space="preserve"> </w:t>
      </w:r>
      <w:r w:rsidRPr="0090102F">
        <w:rPr>
          <w:rFonts w:asciiTheme="minorHAnsi" w:hAnsiTheme="minorHAnsi"/>
          <w:b/>
          <w:i/>
          <w:color w:val="FF0000"/>
        </w:rPr>
        <w:t>Enforcement</w:t>
      </w:r>
      <w:r>
        <w:rPr>
          <w:rFonts w:asciiTheme="minorHAnsi" w:hAnsiTheme="minorHAnsi"/>
          <w:b/>
          <w:i/>
          <w:color w:val="FF0000"/>
        </w:rPr>
        <w:t xml:space="preserve"> </w:t>
      </w:r>
      <w:r w:rsidRPr="0090102F">
        <w:rPr>
          <w:rFonts w:asciiTheme="minorHAnsi" w:hAnsiTheme="minorHAnsi"/>
          <w:b/>
          <w:i/>
          <w:color w:val="FF0000"/>
        </w:rPr>
        <w:t>Authority.</w:t>
      </w:r>
      <w:r>
        <w:rPr>
          <w:rFonts w:asciiTheme="minorHAnsi" w:hAnsiTheme="minorHAnsi"/>
          <w:b/>
          <w:i/>
          <w:color w:val="FF0000"/>
        </w:rPr>
        <w:t xml:space="preserve">    </w:t>
      </w:r>
    </w:p>
    <w:p w14:paraId="586D0096" w14:textId="77777777" w:rsidR="0040517B" w:rsidRPr="00402C3E" w:rsidRDefault="0040517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40517B" w:rsidRPr="00C1568A" w14:paraId="586D0099" w14:textId="77777777" w:rsidTr="00C1568A">
        <w:tc>
          <w:tcPr>
            <w:tcW w:w="3888" w:type="dxa"/>
          </w:tcPr>
          <w:p w14:paraId="586D0097" w14:textId="5A7F5F2E" w:rsidR="0040517B" w:rsidRPr="00C1568A" w:rsidRDefault="0040517B" w:rsidP="00F019DB">
            <w:pPr>
              <w:widowControl w:val="0"/>
              <w:tabs>
                <w:tab w:val="left" w:pos="0"/>
              </w:tabs>
              <w:rPr>
                <w:rFonts w:asciiTheme="minorHAnsi" w:hAnsiTheme="minorHAnsi" w:cs="Tahoma"/>
                <w:b/>
                <w:bCs/>
                <w:color w:val="auto"/>
              </w:rPr>
            </w:pPr>
            <w:r>
              <w:rPr>
                <w:rFonts w:asciiTheme="minorHAnsi" w:hAnsiTheme="minorHAnsi" w:cs="Tahoma"/>
                <w:b/>
                <w:bCs/>
                <w:color w:val="auto"/>
              </w:rPr>
              <w:t>Audit ID:</w:t>
            </w:r>
          </w:p>
        </w:tc>
        <w:tc>
          <w:tcPr>
            <w:tcW w:w="7128" w:type="dxa"/>
          </w:tcPr>
          <w:p w14:paraId="586D0098" w14:textId="7AF43B25" w:rsidR="0040517B" w:rsidRPr="00BF371A" w:rsidRDefault="0040517B" w:rsidP="001A6699">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Audit</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ID</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if</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available;</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or</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REG-NCRnnnnn-YYYYMMDD</w:t>
            </w:r>
          </w:p>
        </w:tc>
      </w:tr>
      <w:tr w:rsidR="0040517B" w:rsidRPr="00C1568A" w14:paraId="586D009C" w14:textId="77777777" w:rsidTr="00C1568A">
        <w:tc>
          <w:tcPr>
            <w:tcW w:w="3888" w:type="dxa"/>
          </w:tcPr>
          <w:p w14:paraId="586D009A" w14:textId="63EA7F9D" w:rsidR="0040517B" w:rsidRPr="00C1568A" w:rsidRDefault="0040517B" w:rsidP="001A6699">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w:t>
            </w:r>
            <w:r>
              <w:rPr>
                <w:rFonts w:asciiTheme="minorHAnsi" w:hAnsiTheme="minorHAnsi" w:cs="Tahoma"/>
                <w:b/>
                <w:bCs/>
                <w:color w:val="auto"/>
              </w:rPr>
              <w:t xml:space="preserve"> </w:t>
            </w:r>
            <w:r w:rsidRPr="00C1568A">
              <w:rPr>
                <w:rFonts w:asciiTheme="minorHAnsi" w:hAnsiTheme="minorHAnsi" w:cs="Tahoma"/>
                <w:b/>
                <w:bCs/>
                <w:color w:val="auto"/>
              </w:rPr>
              <w:t>Entity:</w:t>
            </w:r>
            <w:r>
              <w:rPr>
                <w:rFonts w:asciiTheme="minorHAnsi" w:hAnsiTheme="minorHAnsi" w:cs="Times New Roman"/>
                <w:b/>
                <w:bCs/>
                <w:color w:val="auto"/>
              </w:rPr>
              <w:t xml:space="preserve"> </w:t>
            </w:r>
          </w:p>
        </w:tc>
        <w:tc>
          <w:tcPr>
            <w:tcW w:w="7128" w:type="dxa"/>
          </w:tcPr>
          <w:p w14:paraId="586D009B" w14:textId="04462415" w:rsidR="0040517B" w:rsidRPr="00BF371A" w:rsidRDefault="0040517B" w:rsidP="001A6699">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name</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of</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entity</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being</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audited</w:t>
            </w:r>
          </w:p>
        </w:tc>
      </w:tr>
      <w:tr w:rsidR="0040517B" w:rsidRPr="00C1568A" w14:paraId="586D009F" w14:textId="77777777" w:rsidTr="00C1568A">
        <w:tc>
          <w:tcPr>
            <w:tcW w:w="3888" w:type="dxa"/>
          </w:tcPr>
          <w:p w14:paraId="586D009D" w14:textId="6D322E49" w:rsidR="0040517B" w:rsidRPr="00C1568A" w:rsidRDefault="0040517B" w:rsidP="001A6699">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w:t>
            </w:r>
            <w:r>
              <w:rPr>
                <w:rFonts w:asciiTheme="minorHAnsi" w:hAnsiTheme="minorHAnsi" w:cs="Tahoma"/>
                <w:b/>
                <w:bCs/>
                <w:color w:val="auto"/>
              </w:rPr>
              <w:t xml:space="preserve"> </w:t>
            </w:r>
            <w:r w:rsidRPr="00C1568A">
              <w:rPr>
                <w:rFonts w:asciiTheme="minorHAnsi" w:hAnsiTheme="minorHAnsi" w:cs="Tahoma"/>
                <w:b/>
                <w:bCs/>
                <w:color w:val="auto"/>
              </w:rPr>
              <w:t>Number:</w:t>
            </w:r>
            <w:r>
              <w:rPr>
                <w:rFonts w:asciiTheme="minorHAnsi" w:hAnsiTheme="minorHAnsi" w:cs="Times New Roman"/>
                <w:b/>
                <w:bCs/>
                <w:color w:val="auto"/>
              </w:rPr>
              <w:t xml:space="preserve">  </w:t>
            </w:r>
          </w:p>
        </w:tc>
        <w:tc>
          <w:tcPr>
            <w:tcW w:w="7128" w:type="dxa"/>
          </w:tcPr>
          <w:p w14:paraId="586D009E" w14:textId="77777777" w:rsidR="0040517B" w:rsidRPr="00BF371A" w:rsidRDefault="0040517B" w:rsidP="001A6699">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40517B" w:rsidRPr="00C1568A" w14:paraId="586D00A2" w14:textId="77777777" w:rsidTr="00C1568A">
        <w:tc>
          <w:tcPr>
            <w:tcW w:w="3888" w:type="dxa"/>
          </w:tcPr>
          <w:p w14:paraId="586D00A0" w14:textId="3878213E" w:rsidR="0040517B" w:rsidRPr="00C1568A" w:rsidRDefault="0040517B" w:rsidP="001A6699">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w:t>
            </w:r>
            <w:r>
              <w:rPr>
                <w:rFonts w:asciiTheme="minorHAnsi" w:hAnsiTheme="minorHAnsi" w:cs="Times New Roman"/>
                <w:b/>
                <w:bCs/>
              </w:rPr>
              <w:t xml:space="preserve"> </w:t>
            </w:r>
            <w:r w:rsidRPr="00C1568A">
              <w:rPr>
                <w:rFonts w:asciiTheme="minorHAnsi" w:hAnsiTheme="minorHAnsi" w:cs="Times New Roman"/>
                <w:b/>
                <w:bCs/>
              </w:rPr>
              <w:t>Enforcement</w:t>
            </w:r>
            <w:r>
              <w:rPr>
                <w:rFonts w:asciiTheme="minorHAnsi" w:hAnsiTheme="minorHAnsi" w:cs="Times New Roman"/>
                <w:b/>
                <w:bCs/>
              </w:rPr>
              <w:t xml:space="preserve"> </w:t>
            </w:r>
            <w:r w:rsidRPr="00C1568A">
              <w:rPr>
                <w:rFonts w:asciiTheme="minorHAnsi" w:hAnsiTheme="minorHAnsi" w:cs="Times New Roman"/>
                <w:b/>
                <w:bCs/>
              </w:rPr>
              <w:t>Authority:</w:t>
            </w:r>
          </w:p>
        </w:tc>
        <w:tc>
          <w:tcPr>
            <w:tcW w:w="7128" w:type="dxa"/>
          </w:tcPr>
          <w:p w14:paraId="586D00A1" w14:textId="7BE6B92B" w:rsidR="0040517B" w:rsidRPr="00BF371A" w:rsidRDefault="0040517B" w:rsidP="001A6699">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w:t>
            </w:r>
            <w:r>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or</w:t>
            </w:r>
            <w:r>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NERC</w:t>
            </w:r>
            <w:r>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performing</w:t>
            </w:r>
            <w:r>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audit</w:t>
            </w:r>
          </w:p>
        </w:tc>
      </w:tr>
      <w:tr w:rsidR="00C1568A" w:rsidRPr="00C1568A" w14:paraId="586D00A5" w14:textId="77777777" w:rsidTr="00C1568A">
        <w:tc>
          <w:tcPr>
            <w:tcW w:w="3888" w:type="dxa"/>
          </w:tcPr>
          <w:p w14:paraId="586D00A3" w14:textId="5284A1EB" w:rsidR="00C1568A" w:rsidRPr="00C1568A" w:rsidRDefault="0040517B" w:rsidP="001A6699">
            <w:pPr>
              <w:widowControl w:val="0"/>
              <w:tabs>
                <w:tab w:val="left" w:pos="0"/>
              </w:tabs>
              <w:rPr>
                <w:rFonts w:asciiTheme="minorHAnsi" w:hAnsiTheme="minorHAnsi" w:cs="Times New Roman"/>
                <w:b/>
                <w:bCs/>
              </w:rPr>
            </w:pPr>
            <w:r w:rsidRPr="00C1568A">
              <w:rPr>
                <w:rFonts w:asciiTheme="minorHAnsi" w:hAnsiTheme="minorHAnsi" w:cs="Times New Roman"/>
                <w:b/>
                <w:bCs/>
              </w:rPr>
              <w:t>Compliance</w:t>
            </w:r>
            <w:r>
              <w:rPr>
                <w:rFonts w:asciiTheme="minorHAnsi" w:hAnsiTheme="minorHAnsi" w:cs="Times New Roman"/>
                <w:b/>
                <w:bCs/>
              </w:rPr>
              <w:t xml:space="preserve"> </w:t>
            </w:r>
            <w:r w:rsidRPr="00C1568A">
              <w:rPr>
                <w:rFonts w:asciiTheme="minorHAnsi" w:hAnsiTheme="minorHAnsi" w:cs="Times New Roman"/>
                <w:b/>
                <w:bCs/>
              </w:rPr>
              <w:t>Assessment</w:t>
            </w:r>
            <w:r>
              <w:rPr>
                <w:rFonts w:asciiTheme="minorHAnsi" w:hAnsiTheme="minorHAnsi" w:cs="Times New Roman"/>
                <w:b/>
                <w:bCs/>
              </w:rPr>
              <w:t xml:space="preserve"> </w:t>
            </w:r>
            <w:r w:rsidRPr="00C1568A">
              <w:rPr>
                <w:rFonts w:asciiTheme="minorHAnsi" w:hAnsiTheme="minorHAnsi" w:cs="Times New Roman"/>
                <w:b/>
                <w:bCs/>
              </w:rPr>
              <w:t>Date</w:t>
            </w:r>
            <w:r>
              <w:rPr>
                <w:rFonts w:asciiTheme="minorHAnsi" w:hAnsiTheme="minorHAnsi" w:cs="Times New Roman"/>
                <w:b/>
                <w:bCs/>
              </w:rPr>
              <w:t>(s)</w:t>
            </w:r>
            <w:r w:rsidR="005B62DC">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86D00A4" w14:textId="22214460" w:rsidR="00C1568A" w:rsidRPr="00BF371A" w:rsidRDefault="00F019DB" w:rsidP="001A6699">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w:t>
            </w:r>
            <w:r w:rsidR="001A6699">
              <w:rPr>
                <w:rFonts w:asciiTheme="minorHAnsi" w:hAnsiTheme="minorHAnsi" w:cs="Times New Roman"/>
                <w:bCs/>
                <w:color w:val="A6A6A6" w:themeColor="background1" w:themeShade="A6"/>
              </w:rPr>
              <w:t xml:space="preserve"> </w:t>
            </w:r>
            <w:r w:rsidRPr="00BF371A">
              <w:rPr>
                <w:rFonts w:asciiTheme="minorHAnsi" w:hAnsiTheme="minorHAnsi" w:cs="Times New Roman"/>
                <w:bCs/>
                <w:color w:val="A6A6A6" w:themeColor="background1" w:themeShade="A6"/>
              </w:rPr>
              <w:t>DD,</w:t>
            </w:r>
            <w:r w:rsidR="001A6699">
              <w:rPr>
                <w:rFonts w:asciiTheme="minorHAnsi" w:hAnsiTheme="minorHAnsi" w:cs="Times New Roman"/>
                <w:bCs/>
                <w:color w:val="A6A6A6" w:themeColor="background1" w:themeShade="A6"/>
              </w:rPr>
              <w:t xml:space="preserve"> </w:t>
            </w:r>
            <w:r w:rsidRPr="00BF371A">
              <w:rPr>
                <w:rFonts w:asciiTheme="minorHAnsi" w:hAnsiTheme="minorHAnsi" w:cs="Times New Roman"/>
                <w:bCs/>
                <w:color w:val="A6A6A6" w:themeColor="background1" w:themeShade="A6"/>
              </w:rPr>
              <w:t>YYYY</w:t>
            </w:r>
            <w:r w:rsidR="00F92B3A" w:rsidRPr="00BF371A">
              <w:rPr>
                <w:rFonts w:asciiTheme="minorHAnsi" w:hAnsiTheme="minorHAnsi" w:cs="Times New Roman"/>
                <w:bCs/>
                <w:color w:val="A6A6A6" w:themeColor="background1" w:themeShade="A6"/>
              </w:rPr>
              <w:t>,</w:t>
            </w:r>
            <w:r w:rsidR="001A6699">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to</w:t>
            </w:r>
            <w:r w:rsidR="001A6699">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Month</w:t>
            </w:r>
            <w:r w:rsidR="001A6699">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DD,</w:t>
            </w:r>
            <w:r w:rsidR="001A6699">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YYYY</w:t>
            </w:r>
          </w:p>
        </w:tc>
      </w:tr>
      <w:tr w:rsidR="00C1568A" w:rsidRPr="00C1568A" w14:paraId="586D00A8" w14:textId="77777777" w:rsidTr="00C1568A">
        <w:tc>
          <w:tcPr>
            <w:tcW w:w="3888" w:type="dxa"/>
          </w:tcPr>
          <w:p w14:paraId="586D00A6" w14:textId="2DA66B21" w:rsidR="00C1568A" w:rsidRPr="00C1568A" w:rsidRDefault="00C1568A" w:rsidP="001A6699">
            <w:pPr>
              <w:widowControl w:val="0"/>
              <w:tabs>
                <w:tab w:val="left" w:pos="0"/>
              </w:tabs>
              <w:rPr>
                <w:rFonts w:asciiTheme="minorHAnsi" w:hAnsiTheme="minorHAnsi" w:cs="Times New Roman"/>
                <w:b/>
                <w:bCs/>
              </w:rPr>
            </w:pPr>
            <w:r w:rsidRPr="00C1568A">
              <w:rPr>
                <w:rFonts w:asciiTheme="minorHAnsi" w:hAnsiTheme="minorHAnsi" w:cs="Times New Roman"/>
                <w:b/>
                <w:bCs/>
              </w:rPr>
              <w:t>Compliance</w:t>
            </w:r>
            <w:r w:rsidR="001A6699">
              <w:rPr>
                <w:rFonts w:asciiTheme="minorHAnsi" w:hAnsiTheme="minorHAnsi" w:cs="Times New Roman"/>
                <w:b/>
                <w:bCs/>
              </w:rPr>
              <w:t xml:space="preserve"> </w:t>
            </w:r>
            <w:r w:rsidRPr="00C1568A">
              <w:rPr>
                <w:rFonts w:asciiTheme="minorHAnsi" w:hAnsiTheme="minorHAnsi" w:cs="Times New Roman"/>
                <w:b/>
                <w:bCs/>
              </w:rPr>
              <w:t>Monitoring</w:t>
            </w:r>
            <w:r w:rsidR="001A6699">
              <w:rPr>
                <w:rFonts w:asciiTheme="minorHAnsi" w:hAnsiTheme="minorHAnsi" w:cs="Times New Roman"/>
                <w:b/>
                <w:bCs/>
              </w:rPr>
              <w:t xml:space="preserve"> </w:t>
            </w:r>
            <w:r w:rsidRPr="00C1568A">
              <w:rPr>
                <w:rFonts w:asciiTheme="minorHAnsi" w:hAnsiTheme="minorHAnsi" w:cs="Times New Roman"/>
                <w:b/>
                <w:bCs/>
              </w:rPr>
              <w:t>Method:</w:t>
            </w:r>
            <w:r w:rsidR="001A6699">
              <w:rPr>
                <w:rFonts w:asciiTheme="minorHAnsi" w:hAnsiTheme="minorHAnsi" w:cs="Times New Roman"/>
                <w:b/>
                <w:bCs/>
              </w:rPr>
              <w:t xml:space="preserve"> </w:t>
            </w:r>
          </w:p>
        </w:tc>
        <w:tc>
          <w:tcPr>
            <w:tcW w:w="7128" w:type="dxa"/>
          </w:tcPr>
          <w:p w14:paraId="586D00A7" w14:textId="7F3AA0E7" w:rsidR="00C1568A" w:rsidRPr="00BF371A" w:rsidRDefault="008B4D59" w:rsidP="001A6699">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[On-site</w:t>
            </w:r>
            <w:r w:rsidR="001A6699">
              <w:rPr>
                <w:rFonts w:asciiTheme="minorHAnsi" w:hAnsiTheme="minorHAnsi" w:cs="Times New Roman"/>
                <w:bCs/>
                <w:color w:val="A6A6A6" w:themeColor="background1" w:themeShade="A6"/>
              </w:rPr>
              <w:t xml:space="preserve"> </w:t>
            </w:r>
            <w:r w:rsidR="00F019DB" w:rsidRPr="00BF371A">
              <w:rPr>
                <w:rFonts w:asciiTheme="minorHAnsi" w:hAnsiTheme="minorHAnsi" w:cs="Times New Roman"/>
                <w:bCs/>
                <w:color w:val="A6A6A6" w:themeColor="background1" w:themeShade="A6"/>
              </w:rPr>
              <w:t>Audit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Off-site</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Audit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Spot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Check]</w:t>
            </w:r>
          </w:p>
        </w:tc>
      </w:tr>
      <w:tr w:rsidR="00C1568A" w:rsidRPr="00C1568A" w14:paraId="586D00AB" w14:textId="77777777" w:rsidTr="00C1568A">
        <w:tc>
          <w:tcPr>
            <w:tcW w:w="3888" w:type="dxa"/>
          </w:tcPr>
          <w:p w14:paraId="586D00A9" w14:textId="20E0FF47" w:rsidR="00C1568A" w:rsidRPr="00C1568A" w:rsidRDefault="00C1568A" w:rsidP="001A6699">
            <w:pPr>
              <w:widowControl w:val="0"/>
              <w:tabs>
                <w:tab w:val="left" w:pos="0"/>
              </w:tabs>
              <w:rPr>
                <w:rFonts w:asciiTheme="minorHAnsi" w:hAnsiTheme="minorHAnsi"/>
                <w:b/>
                <w:bCs/>
              </w:rPr>
            </w:pPr>
            <w:r w:rsidRPr="00C1568A">
              <w:rPr>
                <w:rFonts w:asciiTheme="minorHAnsi" w:hAnsiTheme="minorHAnsi" w:cs="Tahoma"/>
                <w:b/>
                <w:bCs/>
              </w:rPr>
              <w:t>Names</w:t>
            </w:r>
            <w:r w:rsidR="001A6699">
              <w:rPr>
                <w:rFonts w:asciiTheme="minorHAnsi" w:hAnsiTheme="minorHAnsi" w:cs="Tahoma"/>
                <w:b/>
                <w:bCs/>
              </w:rPr>
              <w:t xml:space="preserve"> </w:t>
            </w:r>
            <w:r w:rsidRPr="00C1568A">
              <w:rPr>
                <w:rFonts w:asciiTheme="minorHAnsi" w:hAnsiTheme="minorHAnsi" w:cs="Tahoma"/>
                <w:b/>
                <w:bCs/>
              </w:rPr>
              <w:t>of</w:t>
            </w:r>
            <w:r w:rsidR="001A6699">
              <w:rPr>
                <w:rFonts w:asciiTheme="minorHAnsi" w:hAnsiTheme="minorHAnsi" w:cs="Tahoma"/>
                <w:b/>
                <w:bCs/>
              </w:rPr>
              <w:t xml:space="preserve"> </w:t>
            </w:r>
            <w:r w:rsidRPr="00C1568A">
              <w:rPr>
                <w:rFonts w:asciiTheme="minorHAnsi" w:hAnsiTheme="minorHAnsi" w:cs="Tahoma"/>
                <w:b/>
                <w:bCs/>
              </w:rPr>
              <w:t>Auditors:</w:t>
            </w:r>
            <w:r w:rsidRPr="00C1568A">
              <w:rPr>
                <w:rFonts w:asciiTheme="minorHAnsi" w:hAnsiTheme="minorHAnsi" w:cs="Tahoma"/>
                <w:b/>
                <w:bCs/>
              </w:rPr>
              <w:tab/>
            </w:r>
          </w:p>
        </w:tc>
        <w:tc>
          <w:tcPr>
            <w:tcW w:w="7128" w:type="dxa"/>
          </w:tcPr>
          <w:p w14:paraId="586D00AA" w14:textId="3C8D19E6" w:rsidR="00C1568A" w:rsidRPr="00BF371A" w:rsidRDefault="00F019DB" w:rsidP="001A6699">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by</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CEA</w:t>
            </w:r>
          </w:p>
        </w:tc>
      </w:tr>
    </w:tbl>
    <w:p w14:paraId="586D00AC" w14:textId="77777777" w:rsidR="0086378C" w:rsidRDefault="0086378C" w:rsidP="00EC4830">
      <w:pPr>
        <w:autoSpaceDE/>
        <w:autoSpaceDN/>
        <w:adjustRightInd/>
        <w:rPr>
          <w:rFonts w:ascii="Times New Roman" w:hAnsi="Times New Roman" w:cs="Times New Roman"/>
          <w:b/>
          <w:bCs/>
          <w:color w:val="003366"/>
          <w:sz w:val="32"/>
          <w:szCs w:val="32"/>
        </w:rPr>
      </w:pPr>
    </w:p>
    <w:p w14:paraId="586D00AD" w14:textId="52001B47"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w:t>
      </w:r>
      <w:r w:rsidR="001A6699">
        <w:rPr>
          <w:rFonts w:asciiTheme="minorHAnsi" w:hAnsiTheme="minorHAnsi"/>
          <w:b/>
          <w:color w:val="auto"/>
          <w:sz w:val="24"/>
          <w:szCs w:val="24"/>
          <w:u w:val="single"/>
        </w:rPr>
        <w:t xml:space="preserve"> </w:t>
      </w:r>
      <w:r>
        <w:rPr>
          <w:rFonts w:asciiTheme="minorHAnsi" w:hAnsiTheme="minorHAnsi"/>
          <w:b/>
          <w:color w:val="auto"/>
          <w:sz w:val="24"/>
          <w:szCs w:val="24"/>
          <w:u w:val="single"/>
        </w:rPr>
        <w:t>of</w:t>
      </w:r>
      <w:r w:rsidR="001A6699">
        <w:rPr>
          <w:rFonts w:asciiTheme="minorHAnsi" w:hAnsiTheme="minorHAnsi"/>
          <w:b/>
          <w:color w:val="auto"/>
          <w:sz w:val="24"/>
          <w:szCs w:val="24"/>
          <w:u w:val="single"/>
        </w:rPr>
        <w:t xml:space="preserve"> </w:t>
      </w:r>
      <w:r>
        <w:rPr>
          <w:rFonts w:asciiTheme="minorHAnsi" w:hAnsiTheme="minorHAnsi"/>
          <w:b/>
          <w:color w:val="auto"/>
          <w:sz w:val="24"/>
          <w:szCs w:val="24"/>
          <w:u w:val="single"/>
        </w:rPr>
        <w:t>Requirements</w:t>
      </w:r>
      <w:r w:rsidR="001A6699">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586D00BE" w14:textId="77777777" w:rsidTr="00FE4A7A">
        <w:tc>
          <w:tcPr>
            <w:tcW w:w="605" w:type="dxa"/>
            <w:shd w:val="clear" w:color="auto" w:fill="DCDCFF"/>
          </w:tcPr>
          <w:p w14:paraId="586D00AE"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586D00A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586D00B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86D00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586D00B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586D00B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586D00B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586D00B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586D00B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86D00B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86D00B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586D00B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586D00B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586D00B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586D00B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586D00BD"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586D00CF" w14:textId="77777777" w:rsidTr="00FE4A7A">
        <w:tc>
          <w:tcPr>
            <w:tcW w:w="605" w:type="dxa"/>
            <w:shd w:val="clear" w:color="auto" w:fill="DCDCFF"/>
          </w:tcPr>
          <w:p w14:paraId="586D00BF"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586D00C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2" w14:textId="74C1B6FC" w:rsidR="003E1E03" w:rsidRPr="00171071" w:rsidRDefault="002C40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C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B" w14:textId="7008141E"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E" w14:textId="77777777" w:rsidR="003E1E03" w:rsidRPr="00171071" w:rsidRDefault="003E1E03" w:rsidP="00171071">
            <w:pPr>
              <w:jc w:val="center"/>
              <w:rPr>
                <w:rFonts w:asciiTheme="minorHAnsi" w:hAnsiTheme="minorHAnsi"/>
                <w:sz w:val="20"/>
                <w:szCs w:val="20"/>
              </w:rPr>
            </w:pPr>
          </w:p>
        </w:tc>
      </w:tr>
      <w:tr w:rsidR="003E1E03" w:rsidRPr="00171071" w14:paraId="586D00E0" w14:textId="77777777" w:rsidTr="00FE4A7A">
        <w:tc>
          <w:tcPr>
            <w:tcW w:w="605" w:type="dxa"/>
            <w:shd w:val="clear" w:color="auto" w:fill="DCDCFF"/>
          </w:tcPr>
          <w:p w14:paraId="586D00D0"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586D00D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3" w14:textId="1E4F9F81" w:rsidR="003E1E03" w:rsidRPr="00171071" w:rsidRDefault="002C40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D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F" w14:textId="77777777" w:rsidR="003E1E03" w:rsidRPr="00171071" w:rsidRDefault="003E1E03" w:rsidP="00171071">
            <w:pPr>
              <w:jc w:val="center"/>
              <w:rPr>
                <w:rFonts w:asciiTheme="minorHAnsi" w:hAnsiTheme="minorHAnsi"/>
                <w:sz w:val="20"/>
                <w:szCs w:val="20"/>
              </w:rPr>
            </w:pPr>
          </w:p>
        </w:tc>
      </w:tr>
      <w:tr w:rsidR="003E1E03" w:rsidRPr="00171071" w14:paraId="586D00F1" w14:textId="77777777" w:rsidTr="00FE4A7A">
        <w:tc>
          <w:tcPr>
            <w:tcW w:w="605" w:type="dxa"/>
            <w:shd w:val="clear" w:color="auto" w:fill="DCDCFF"/>
          </w:tcPr>
          <w:p w14:paraId="586D00E1"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86D00E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4" w14:textId="6FA6DE85" w:rsidR="003E1E03" w:rsidRPr="00171071" w:rsidRDefault="002C4068" w:rsidP="00085046">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E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D" w14:textId="74F3B549"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F0" w14:textId="77777777" w:rsidR="003E1E03" w:rsidRPr="00171071" w:rsidRDefault="003E1E03" w:rsidP="00171071">
            <w:pPr>
              <w:jc w:val="center"/>
              <w:rPr>
                <w:rFonts w:asciiTheme="minorHAnsi" w:hAnsiTheme="minorHAnsi"/>
                <w:sz w:val="20"/>
                <w:szCs w:val="20"/>
              </w:rPr>
            </w:pPr>
          </w:p>
        </w:tc>
      </w:tr>
      <w:tr w:rsidR="001E7650" w:rsidRPr="00171071" w14:paraId="586D0102" w14:textId="77777777" w:rsidTr="00FE4A7A">
        <w:tc>
          <w:tcPr>
            <w:tcW w:w="605" w:type="dxa"/>
            <w:shd w:val="clear" w:color="auto" w:fill="DCDCFF"/>
          </w:tcPr>
          <w:p w14:paraId="586D00F2" w14:textId="77777777" w:rsidR="001E7650" w:rsidRPr="00171071" w:rsidRDefault="001E7650" w:rsidP="000B0E7C">
            <w:pPr>
              <w:rPr>
                <w:rFonts w:asciiTheme="minorHAnsi" w:hAnsiTheme="minorHAnsi"/>
                <w:b/>
                <w:sz w:val="20"/>
                <w:szCs w:val="20"/>
              </w:rPr>
            </w:pPr>
            <w:r>
              <w:rPr>
                <w:rFonts w:asciiTheme="minorHAnsi" w:hAnsiTheme="minorHAnsi"/>
                <w:b/>
                <w:sz w:val="20"/>
                <w:szCs w:val="20"/>
              </w:rPr>
              <w:t>R4</w:t>
            </w:r>
          </w:p>
        </w:tc>
        <w:tc>
          <w:tcPr>
            <w:tcW w:w="605" w:type="dxa"/>
            <w:shd w:val="clear" w:color="auto" w:fill="DCDCFF"/>
          </w:tcPr>
          <w:p w14:paraId="586D00F3"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4"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5" w14:textId="6FB3792B" w:rsidR="001E7650" w:rsidRPr="00171071" w:rsidRDefault="002C4068" w:rsidP="00085046">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F6"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7"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8"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9"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A"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B"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C"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D"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E" w14:textId="77777777" w:rsidR="001E7650" w:rsidRDefault="001E7650" w:rsidP="00171071">
            <w:pPr>
              <w:jc w:val="center"/>
              <w:rPr>
                <w:rFonts w:asciiTheme="minorHAnsi" w:hAnsiTheme="minorHAnsi"/>
                <w:sz w:val="20"/>
                <w:szCs w:val="20"/>
              </w:rPr>
            </w:pPr>
          </w:p>
        </w:tc>
        <w:tc>
          <w:tcPr>
            <w:tcW w:w="605" w:type="dxa"/>
            <w:shd w:val="clear" w:color="auto" w:fill="DCDCFF"/>
          </w:tcPr>
          <w:p w14:paraId="586D00FF"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100"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101" w14:textId="77777777" w:rsidR="001E7650" w:rsidRPr="00171071" w:rsidRDefault="001E7650" w:rsidP="00171071">
            <w:pPr>
              <w:jc w:val="center"/>
              <w:rPr>
                <w:rFonts w:asciiTheme="minorHAnsi" w:hAnsiTheme="minorHAnsi"/>
                <w:sz w:val="20"/>
                <w:szCs w:val="20"/>
              </w:rPr>
            </w:pPr>
          </w:p>
        </w:tc>
      </w:tr>
      <w:tr w:rsidR="002C4068" w:rsidRPr="00171071" w14:paraId="3F92D9E5" w14:textId="77777777" w:rsidTr="00FE4A7A">
        <w:tc>
          <w:tcPr>
            <w:tcW w:w="605" w:type="dxa"/>
            <w:shd w:val="clear" w:color="auto" w:fill="DCDCFF"/>
          </w:tcPr>
          <w:p w14:paraId="73B332A1" w14:textId="1E324D5D" w:rsidR="002C4068" w:rsidRDefault="002C4068"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3CAA3556"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8CCFEFA"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1B5EBBC0" w14:textId="533C5357" w:rsidR="002C4068" w:rsidRPr="00171071" w:rsidRDefault="002C4068" w:rsidP="00085046">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C55830D" w14:textId="1C3E687E" w:rsidR="002C4068" w:rsidRPr="00171071" w:rsidRDefault="002C4068" w:rsidP="00171071">
            <w:pPr>
              <w:jc w:val="center"/>
              <w:rPr>
                <w:rFonts w:asciiTheme="minorHAnsi" w:hAnsiTheme="minorHAnsi"/>
                <w:sz w:val="20"/>
                <w:szCs w:val="20"/>
              </w:rPr>
            </w:pPr>
          </w:p>
        </w:tc>
        <w:tc>
          <w:tcPr>
            <w:tcW w:w="605" w:type="dxa"/>
            <w:shd w:val="clear" w:color="auto" w:fill="DCDCFF"/>
          </w:tcPr>
          <w:p w14:paraId="17915C72"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E944945"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9CBBD52"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82AEA26"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1659B35"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2000D34"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70772A2"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3C59C87" w14:textId="77777777" w:rsidR="002C4068" w:rsidRDefault="002C4068" w:rsidP="00171071">
            <w:pPr>
              <w:jc w:val="center"/>
              <w:rPr>
                <w:rFonts w:asciiTheme="minorHAnsi" w:hAnsiTheme="minorHAnsi"/>
                <w:sz w:val="20"/>
                <w:szCs w:val="20"/>
              </w:rPr>
            </w:pPr>
          </w:p>
        </w:tc>
        <w:tc>
          <w:tcPr>
            <w:tcW w:w="605" w:type="dxa"/>
            <w:shd w:val="clear" w:color="auto" w:fill="DCDCFF"/>
          </w:tcPr>
          <w:p w14:paraId="6F129B31"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7D890D3"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0A38C965" w14:textId="77777777" w:rsidR="002C4068" w:rsidRPr="00171071" w:rsidRDefault="002C4068" w:rsidP="00171071">
            <w:pPr>
              <w:jc w:val="center"/>
              <w:rPr>
                <w:rFonts w:asciiTheme="minorHAnsi" w:hAnsiTheme="minorHAnsi"/>
                <w:sz w:val="20"/>
                <w:szCs w:val="20"/>
              </w:rPr>
            </w:pPr>
          </w:p>
        </w:tc>
      </w:tr>
      <w:tr w:rsidR="002C4068" w:rsidRPr="00171071" w14:paraId="12FBA628" w14:textId="77777777" w:rsidTr="00FE4A7A">
        <w:tc>
          <w:tcPr>
            <w:tcW w:w="605" w:type="dxa"/>
            <w:shd w:val="clear" w:color="auto" w:fill="DCDCFF"/>
          </w:tcPr>
          <w:p w14:paraId="5A72A756" w14:textId="2CF29EEE" w:rsidR="002C4068" w:rsidRDefault="002C4068" w:rsidP="000B0E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7B8A7989"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0A65812C"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31926F5" w14:textId="4C562006" w:rsidR="002C4068" w:rsidRPr="00171071" w:rsidRDefault="002C4068" w:rsidP="00085046">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6F88B21"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7FE29DC"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C98B197"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8E1D16F"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A2C7886"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718876B"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30FEC6F"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4EE52FC"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5F286A1" w14:textId="77777777" w:rsidR="002C4068" w:rsidRDefault="002C4068" w:rsidP="00171071">
            <w:pPr>
              <w:jc w:val="center"/>
              <w:rPr>
                <w:rFonts w:asciiTheme="minorHAnsi" w:hAnsiTheme="minorHAnsi"/>
                <w:sz w:val="20"/>
                <w:szCs w:val="20"/>
              </w:rPr>
            </w:pPr>
          </w:p>
        </w:tc>
        <w:tc>
          <w:tcPr>
            <w:tcW w:w="605" w:type="dxa"/>
            <w:shd w:val="clear" w:color="auto" w:fill="DCDCFF"/>
          </w:tcPr>
          <w:p w14:paraId="7423BCB4"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1A0B4D17"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E991D09" w14:textId="77777777" w:rsidR="002C4068" w:rsidRPr="00171071" w:rsidRDefault="002C4068" w:rsidP="00171071">
            <w:pPr>
              <w:jc w:val="center"/>
              <w:rPr>
                <w:rFonts w:asciiTheme="minorHAnsi" w:hAnsiTheme="minorHAnsi"/>
                <w:sz w:val="20"/>
                <w:szCs w:val="20"/>
              </w:rPr>
            </w:pPr>
          </w:p>
        </w:tc>
      </w:tr>
      <w:tr w:rsidR="002C4068" w:rsidRPr="00171071" w14:paraId="107031BB" w14:textId="77777777" w:rsidTr="00FE4A7A">
        <w:tc>
          <w:tcPr>
            <w:tcW w:w="605" w:type="dxa"/>
            <w:shd w:val="clear" w:color="auto" w:fill="DCDCFF"/>
          </w:tcPr>
          <w:p w14:paraId="5CD3D628" w14:textId="78F32EF9" w:rsidR="002C4068" w:rsidRDefault="002C4068" w:rsidP="000B0E7C">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45CB9373"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DE4713B"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FD89EBB" w14:textId="1F1763D8" w:rsidR="002C4068" w:rsidRPr="00171071" w:rsidRDefault="002C4068" w:rsidP="00085046">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44E2B8D"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5E97BDD"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4941BD9A"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A13A17F"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E277C32"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BD47C22"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11AAE265"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3BBFF73"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E43D8E9" w14:textId="77777777" w:rsidR="002C4068" w:rsidRDefault="002C4068" w:rsidP="00171071">
            <w:pPr>
              <w:jc w:val="center"/>
              <w:rPr>
                <w:rFonts w:asciiTheme="minorHAnsi" w:hAnsiTheme="minorHAnsi"/>
                <w:sz w:val="20"/>
                <w:szCs w:val="20"/>
              </w:rPr>
            </w:pPr>
          </w:p>
        </w:tc>
        <w:tc>
          <w:tcPr>
            <w:tcW w:w="605" w:type="dxa"/>
            <w:shd w:val="clear" w:color="auto" w:fill="DCDCFF"/>
          </w:tcPr>
          <w:p w14:paraId="4BE53F55"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4BB6DCE"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15704E15" w14:textId="77777777" w:rsidR="002C4068" w:rsidRPr="00171071" w:rsidRDefault="002C4068" w:rsidP="00171071">
            <w:pPr>
              <w:jc w:val="center"/>
              <w:rPr>
                <w:rFonts w:asciiTheme="minorHAnsi" w:hAnsiTheme="minorHAnsi"/>
                <w:sz w:val="20"/>
                <w:szCs w:val="20"/>
              </w:rPr>
            </w:pPr>
          </w:p>
        </w:tc>
      </w:tr>
      <w:tr w:rsidR="002C4068" w:rsidRPr="00171071" w14:paraId="260BE260" w14:textId="77777777" w:rsidTr="00FE4A7A">
        <w:tc>
          <w:tcPr>
            <w:tcW w:w="605" w:type="dxa"/>
            <w:shd w:val="clear" w:color="auto" w:fill="DCDCFF"/>
          </w:tcPr>
          <w:p w14:paraId="552057AC" w14:textId="42A5FC02" w:rsidR="002C4068" w:rsidRDefault="002C4068" w:rsidP="000B0E7C">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54D0400B"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435C8AD"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E607728" w14:textId="5F5E0AE4" w:rsidR="002C4068" w:rsidRPr="00171071" w:rsidRDefault="002C4068" w:rsidP="00085046">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5C7F8FF"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3A822B5"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04484BF4"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4968D14"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EAF365E"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2C5A8E4"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13ECE64F"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024C1003"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B0EF61E" w14:textId="77777777" w:rsidR="002C4068" w:rsidRDefault="002C4068" w:rsidP="00171071">
            <w:pPr>
              <w:jc w:val="center"/>
              <w:rPr>
                <w:rFonts w:asciiTheme="minorHAnsi" w:hAnsiTheme="minorHAnsi"/>
                <w:sz w:val="20"/>
                <w:szCs w:val="20"/>
              </w:rPr>
            </w:pPr>
          </w:p>
        </w:tc>
        <w:tc>
          <w:tcPr>
            <w:tcW w:w="605" w:type="dxa"/>
            <w:shd w:val="clear" w:color="auto" w:fill="DCDCFF"/>
          </w:tcPr>
          <w:p w14:paraId="4804AB20"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625CD61"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344EB84" w14:textId="77777777" w:rsidR="002C4068" w:rsidRPr="00171071" w:rsidRDefault="002C4068" w:rsidP="00171071">
            <w:pPr>
              <w:jc w:val="center"/>
              <w:rPr>
                <w:rFonts w:asciiTheme="minorHAnsi" w:hAnsiTheme="minorHAnsi"/>
                <w:sz w:val="20"/>
                <w:szCs w:val="20"/>
              </w:rPr>
            </w:pPr>
          </w:p>
        </w:tc>
      </w:tr>
    </w:tbl>
    <w:p w14:paraId="13AF3FFB" w14:textId="77777777" w:rsidR="005D659D" w:rsidRDefault="005D659D">
      <w:pPr>
        <w:autoSpaceDE/>
        <w:autoSpaceDN/>
        <w:adjustRightInd/>
        <w:rPr>
          <w:rFonts w:asciiTheme="minorHAnsi" w:hAnsiTheme="minorHAnsi"/>
          <w:b/>
          <w:color w:val="auto"/>
          <w:u w:val="single"/>
        </w:rPr>
      </w:pPr>
    </w:p>
    <w:p w14:paraId="35CFDDE2" w14:textId="751711FC" w:rsidR="005D659D" w:rsidRPr="004D079C" w:rsidRDefault="004B59A5" w:rsidP="004D079C">
      <w:pPr>
        <w:autoSpaceDE/>
        <w:autoSpaceDN/>
        <w:adjustRightInd/>
        <w:rPr>
          <w:rFonts w:asciiTheme="minorHAnsi" w:hAnsiTheme="minorHAnsi"/>
          <w:bCs/>
          <w:color w:val="auto"/>
          <w:sz w:val="20"/>
          <w:szCs w:val="20"/>
          <w:u w:val="single"/>
        </w:rPr>
      </w:pPr>
      <w:r w:rsidRPr="004D079C">
        <w:rPr>
          <w:rFonts w:asciiTheme="minorHAnsi" w:hAnsiTheme="minorHAnsi"/>
          <w:bCs/>
          <w:color w:val="auto"/>
          <w:sz w:val="20"/>
          <w:szCs w:val="20"/>
          <w:u w:val="single"/>
        </w:rPr>
        <w:t xml:space="preserve">NOTE: According to the Section 4.2, </w:t>
      </w:r>
      <w:r w:rsidR="008B39F7" w:rsidRPr="004D079C">
        <w:rPr>
          <w:rFonts w:asciiTheme="minorHAnsi" w:hAnsiTheme="minorHAnsi"/>
          <w:bCs/>
          <w:color w:val="auto"/>
          <w:sz w:val="20"/>
          <w:szCs w:val="20"/>
          <w:u w:val="single"/>
        </w:rPr>
        <w:t>the Facilities that apply to PRC-028-1 include BES Inverter-Based Resources and Non-BES Inverter-Based Resources</w:t>
      </w:r>
      <w:r w:rsidR="004D079C" w:rsidRPr="004D079C">
        <w:rPr>
          <w:rFonts w:asciiTheme="minorHAnsi" w:hAnsiTheme="minorHAnsi"/>
          <w:bCs/>
          <w:color w:val="auto"/>
          <w:sz w:val="20"/>
          <w:szCs w:val="20"/>
          <w:u w:val="single"/>
        </w:rPr>
        <w:t xml:space="preserve"> that either have or contribute to an aggregate nameplate capacity of greater than or equal to 20 MVA, connected through a system designed primarily for delivering such capacity to a common point of connection at a voltage greater than or equal to 60 kV</w:t>
      </w:r>
    </w:p>
    <w:p w14:paraId="586D0104" w14:textId="535D545E"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lastRenderedPageBreak/>
        <w:t>Legend:</w:t>
      </w:r>
    </w:p>
    <w:tbl>
      <w:tblPr>
        <w:tblStyle w:val="TableGrid"/>
        <w:tblW w:w="0" w:type="auto"/>
        <w:tblLook w:val="04A0" w:firstRow="1" w:lastRow="0" w:firstColumn="1" w:lastColumn="0" w:noHBand="0" w:noVBand="1"/>
      </w:tblPr>
      <w:tblGrid>
        <w:gridCol w:w="4158"/>
        <w:gridCol w:w="3150"/>
      </w:tblGrid>
      <w:tr w:rsidR="00DB2F71" w14:paraId="586D0107" w14:textId="77777777" w:rsidTr="00FE4A7A">
        <w:tc>
          <w:tcPr>
            <w:tcW w:w="4158" w:type="dxa"/>
            <w:tcBorders>
              <w:bottom w:val="single" w:sz="4" w:space="0" w:color="auto"/>
            </w:tcBorders>
            <w:shd w:val="clear" w:color="auto" w:fill="DCDCFF"/>
          </w:tcPr>
          <w:p w14:paraId="586D0105" w14:textId="3833D90D"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w:t>
            </w:r>
            <w:r w:rsidR="001A6699">
              <w:rPr>
                <w:rFonts w:asciiTheme="minorHAnsi" w:hAnsiTheme="minorHAnsi"/>
                <w:color w:val="auto"/>
              </w:rPr>
              <w:t xml:space="preserve"> </w:t>
            </w:r>
            <w:r w:rsidRPr="00DB2F71">
              <w:rPr>
                <w:rFonts w:asciiTheme="minorHAnsi" w:hAnsiTheme="minorHAnsi"/>
                <w:color w:val="auto"/>
              </w:rPr>
              <w:t>with</w:t>
            </w:r>
            <w:r w:rsidR="001A6699">
              <w:rPr>
                <w:rFonts w:asciiTheme="minorHAnsi" w:hAnsiTheme="minorHAnsi"/>
                <w:color w:val="auto"/>
              </w:rPr>
              <w:t xml:space="preserve"> </w:t>
            </w:r>
            <w:r w:rsidRPr="00DB2F71">
              <w:rPr>
                <w:rFonts w:asciiTheme="minorHAnsi" w:hAnsiTheme="minorHAnsi"/>
                <w:color w:val="auto"/>
              </w:rPr>
              <w:t>blue</w:t>
            </w:r>
            <w:r w:rsidR="001A6699">
              <w:rPr>
                <w:rFonts w:asciiTheme="minorHAnsi" w:hAnsiTheme="minorHAnsi"/>
                <w:color w:val="auto"/>
              </w:rPr>
              <w:t xml:space="preserve"> </w:t>
            </w:r>
            <w:r w:rsidRPr="00DB2F71">
              <w:rPr>
                <w:rFonts w:asciiTheme="minorHAnsi" w:hAnsiTheme="minorHAnsi"/>
                <w:color w:val="auto"/>
              </w:rPr>
              <w:t>background:</w:t>
            </w:r>
          </w:p>
        </w:tc>
        <w:tc>
          <w:tcPr>
            <w:tcW w:w="3150" w:type="dxa"/>
            <w:tcBorders>
              <w:bottom w:val="single" w:sz="4" w:space="0" w:color="auto"/>
            </w:tcBorders>
            <w:shd w:val="clear" w:color="auto" w:fill="DCDCFF"/>
          </w:tcPr>
          <w:p w14:paraId="586D0106" w14:textId="5A595131"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w:t>
            </w:r>
            <w:r w:rsidR="001A6699">
              <w:rPr>
                <w:rFonts w:asciiTheme="minorHAnsi" w:hAnsiTheme="minorHAnsi"/>
                <w:color w:val="auto"/>
              </w:rPr>
              <w:t xml:space="preserve"> </w:t>
            </w:r>
            <w:r w:rsidRPr="00DB2F71">
              <w:rPr>
                <w:rFonts w:asciiTheme="minorHAnsi" w:hAnsiTheme="minorHAnsi"/>
                <w:color w:val="auto"/>
              </w:rPr>
              <w:t>text</w:t>
            </w:r>
            <w:r w:rsidR="001A6699">
              <w:rPr>
                <w:rFonts w:asciiTheme="minorHAnsi" w:hAnsiTheme="minorHAnsi"/>
                <w:color w:val="auto"/>
              </w:rPr>
              <w:t xml:space="preserve"> </w:t>
            </w:r>
            <w:r w:rsidRPr="00DB2F71">
              <w:rPr>
                <w:rFonts w:asciiTheme="minorHAnsi" w:hAnsiTheme="minorHAnsi"/>
                <w:color w:val="auto"/>
              </w:rPr>
              <w:t>–</w:t>
            </w:r>
            <w:r w:rsidR="001A6699">
              <w:rPr>
                <w:rFonts w:asciiTheme="minorHAnsi" w:hAnsiTheme="minorHAnsi"/>
                <w:color w:val="auto"/>
              </w:rPr>
              <w:t xml:space="preserve"> </w:t>
            </w:r>
            <w:r w:rsidRPr="00DB2F71">
              <w:rPr>
                <w:rFonts w:asciiTheme="minorHAnsi" w:hAnsiTheme="minorHAnsi"/>
                <w:color w:val="auto"/>
              </w:rPr>
              <w:t>do</w:t>
            </w:r>
            <w:r w:rsidR="001A6699">
              <w:rPr>
                <w:rFonts w:asciiTheme="minorHAnsi" w:hAnsiTheme="minorHAnsi"/>
                <w:color w:val="auto"/>
              </w:rPr>
              <w:t xml:space="preserve"> </w:t>
            </w:r>
            <w:r w:rsidRPr="00DB2F71">
              <w:rPr>
                <w:rFonts w:asciiTheme="minorHAnsi" w:hAnsiTheme="minorHAnsi"/>
                <w:color w:val="auto"/>
              </w:rPr>
              <w:t>not</w:t>
            </w:r>
            <w:r w:rsidR="001A6699">
              <w:rPr>
                <w:rFonts w:asciiTheme="minorHAnsi" w:hAnsiTheme="minorHAnsi"/>
                <w:color w:val="auto"/>
              </w:rPr>
              <w:t xml:space="preserve"> </w:t>
            </w:r>
            <w:r w:rsidRPr="00DB2F71">
              <w:rPr>
                <w:rFonts w:asciiTheme="minorHAnsi" w:hAnsiTheme="minorHAnsi"/>
                <w:color w:val="auto"/>
              </w:rPr>
              <w:t>edit</w:t>
            </w:r>
          </w:p>
        </w:tc>
      </w:tr>
      <w:tr w:rsidR="00DB2F71" w14:paraId="586D010A" w14:textId="77777777" w:rsidTr="00DB2F71">
        <w:tc>
          <w:tcPr>
            <w:tcW w:w="4158" w:type="dxa"/>
            <w:shd w:val="clear" w:color="auto" w:fill="CDFFCD"/>
          </w:tcPr>
          <w:p w14:paraId="586D0108" w14:textId="393E9F33"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w:t>
            </w:r>
            <w:r w:rsidR="001A6699">
              <w:rPr>
                <w:rFonts w:asciiTheme="minorHAnsi" w:hAnsiTheme="minorHAnsi"/>
                <w:color w:val="auto"/>
              </w:rPr>
              <w:t xml:space="preserve"> </w:t>
            </w:r>
            <w:r w:rsidRPr="00DB2F71">
              <w:rPr>
                <w:rFonts w:asciiTheme="minorHAnsi" w:hAnsiTheme="minorHAnsi"/>
                <w:color w:val="auto"/>
              </w:rPr>
              <w:t>entry</w:t>
            </w:r>
            <w:r w:rsidR="001A6699">
              <w:rPr>
                <w:rFonts w:asciiTheme="minorHAnsi" w:hAnsiTheme="minorHAnsi"/>
                <w:color w:val="auto"/>
              </w:rPr>
              <w:t xml:space="preserve"> </w:t>
            </w:r>
            <w:r w:rsidRPr="00DB2F71">
              <w:rPr>
                <w:rFonts w:asciiTheme="minorHAnsi" w:hAnsiTheme="minorHAnsi"/>
                <w:color w:val="auto"/>
              </w:rPr>
              <w:t>area</w:t>
            </w:r>
            <w:r w:rsidR="001A6699">
              <w:rPr>
                <w:rFonts w:asciiTheme="minorHAnsi" w:hAnsiTheme="minorHAnsi"/>
                <w:color w:val="auto"/>
              </w:rPr>
              <w:t xml:space="preserve"> </w:t>
            </w:r>
            <w:r w:rsidRPr="00DB2F71">
              <w:rPr>
                <w:rFonts w:asciiTheme="minorHAnsi" w:hAnsiTheme="minorHAnsi"/>
                <w:color w:val="auto"/>
              </w:rPr>
              <w:t>with</w:t>
            </w:r>
            <w:r w:rsidR="001A6699">
              <w:rPr>
                <w:rFonts w:asciiTheme="minorHAnsi" w:hAnsiTheme="minorHAnsi"/>
                <w:color w:val="auto"/>
              </w:rPr>
              <w:t xml:space="preserve"> </w:t>
            </w:r>
            <w:r w:rsidR="000D4FD8" w:rsidRPr="00DB2F71">
              <w:rPr>
                <w:rFonts w:asciiTheme="minorHAnsi" w:hAnsiTheme="minorHAnsi"/>
                <w:color w:val="auto"/>
              </w:rPr>
              <w:t>green</w:t>
            </w:r>
            <w:r w:rsidR="001A6699">
              <w:rPr>
                <w:rFonts w:asciiTheme="minorHAnsi" w:hAnsiTheme="minorHAnsi"/>
                <w:color w:val="auto"/>
              </w:rPr>
              <w:t xml:space="preserve"> </w:t>
            </w:r>
            <w:r w:rsidRPr="00DB2F71">
              <w:rPr>
                <w:rFonts w:asciiTheme="minorHAnsi" w:hAnsiTheme="minorHAnsi"/>
                <w:color w:val="auto"/>
              </w:rPr>
              <w:t>background:</w:t>
            </w:r>
          </w:p>
        </w:tc>
        <w:tc>
          <w:tcPr>
            <w:tcW w:w="3150" w:type="dxa"/>
            <w:shd w:val="clear" w:color="auto" w:fill="CDFFCD"/>
          </w:tcPr>
          <w:p w14:paraId="586D0109" w14:textId="265E59A3"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w:t>
            </w:r>
            <w:r w:rsidR="001A6699">
              <w:rPr>
                <w:rFonts w:asciiTheme="minorHAnsi" w:hAnsiTheme="minorHAnsi"/>
                <w:color w:val="auto"/>
              </w:rPr>
              <w:t xml:space="preserve"> </w:t>
            </w:r>
            <w:r w:rsidRPr="00DB2F71">
              <w:rPr>
                <w:rFonts w:asciiTheme="minorHAnsi" w:hAnsiTheme="minorHAnsi"/>
                <w:color w:val="auto"/>
              </w:rPr>
              <w:t>information</w:t>
            </w:r>
          </w:p>
        </w:tc>
      </w:tr>
      <w:tr w:rsidR="00DB2F71" w14:paraId="586D010D" w14:textId="77777777" w:rsidTr="00DB2F71">
        <w:tc>
          <w:tcPr>
            <w:tcW w:w="4158" w:type="dxa"/>
          </w:tcPr>
          <w:p w14:paraId="586D010B" w14:textId="400803A9"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w:t>
            </w:r>
            <w:r w:rsidR="001A6699">
              <w:rPr>
                <w:rFonts w:asciiTheme="minorHAnsi" w:hAnsiTheme="minorHAnsi"/>
                <w:color w:val="auto"/>
              </w:rPr>
              <w:t xml:space="preserve"> </w:t>
            </w:r>
            <w:r w:rsidRPr="00DB2F71">
              <w:rPr>
                <w:rFonts w:asciiTheme="minorHAnsi" w:hAnsiTheme="minorHAnsi"/>
                <w:color w:val="auto"/>
              </w:rPr>
              <w:t>entry</w:t>
            </w:r>
            <w:r w:rsidR="001A6699">
              <w:rPr>
                <w:rFonts w:asciiTheme="minorHAnsi" w:hAnsiTheme="minorHAnsi"/>
                <w:color w:val="auto"/>
              </w:rPr>
              <w:t xml:space="preserve"> </w:t>
            </w:r>
            <w:r w:rsidRPr="00DB2F71">
              <w:rPr>
                <w:rFonts w:asciiTheme="minorHAnsi" w:hAnsiTheme="minorHAnsi"/>
                <w:color w:val="auto"/>
              </w:rPr>
              <w:t>area</w:t>
            </w:r>
            <w:r w:rsidR="001A6699">
              <w:rPr>
                <w:rFonts w:asciiTheme="minorHAnsi" w:hAnsiTheme="minorHAnsi"/>
                <w:color w:val="auto"/>
              </w:rPr>
              <w:t xml:space="preserve"> </w:t>
            </w:r>
            <w:r w:rsidRPr="00DB2F71">
              <w:rPr>
                <w:rFonts w:asciiTheme="minorHAnsi" w:hAnsiTheme="minorHAnsi"/>
                <w:color w:val="auto"/>
              </w:rPr>
              <w:t>with</w:t>
            </w:r>
            <w:r w:rsidR="001A6699">
              <w:rPr>
                <w:rFonts w:asciiTheme="minorHAnsi" w:hAnsiTheme="minorHAnsi"/>
                <w:color w:val="auto"/>
              </w:rPr>
              <w:t xml:space="preserve"> </w:t>
            </w:r>
            <w:r w:rsidRPr="00DB2F71">
              <w:rPr>
                <w:rFonts w:asciiTheme="minorHAnsi" w:hAnsiTheme="minorHAnsi"/>
                <w:color w:val="auto"/>
              </w:rPr>
              <w:t>white</w:t>
            </w:r>
            <w:r w:rsidR="001A6699">
              <w:rPr>
                <w:rFonts w:asciiTheme="minorHAnsi" w:hAnsiTheme="minorHAnsi"/>
                <w:color w:val="auto"/>
              </w:rPr>
              <w:t xml:space="preserve"> </w:t>
            </w:r>
            <w:r w:rsidRPr="00DB2F71">
              <w:rPr>
                <w:rFonts w:asciiTheme="minorHAnsi" w:hAnsiTheme="minorHAnsi"/>
                <w:color w:val="auto"/>
              </w:rPr>
              <w:t>background:</w:t>
            </w:r>
          </w:p>
        </w:tc>
        <w:tc>
          <w:tcPr>
            <w:tcW w:w="3150" w:type="dxa"/>
          </w:tcPr>
          <w:p w14:paraId="586D010C" w14:textId="114E7606"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w:t>
            </w:r>
            <w:r w:rsidR="001A6699">
              <w:rPr>
                <w:rFonts w:asciiTheme="minorHAnsi" w:hAnsiTheme="minorHAnsi"/>
                <w:color w:val="auto"/>
              </w:rPr>
              <w:t xml:space="preserve"> </w:t>
            </w:r>
            <w:r w:rsidRPr="00DB2F71">
              <w:rPr>
                <w:rFonts w:asciiTheme="minorHAnsi" w:hAnsiTheme="minorHAnsi"/>
                <w:color w:val="auto"/>
              </w:rPr>
              <w:t>information</w:t>
            </w:r>
          </w:p>
        </w:tc>
      </w:tr>
    </w:tbl>
    <w:p w14:paraId="3DE90B84" w14:textId="77777777" w:rsidR="00AA0E85" w:rsidRDefault="00AA0E85" w:rsidP="007D62B4">
      <w:pPr>
        <w:pStyle w:val="SectHead"/>
      </w:pPr>
    </w:p>
    <w:p w14:paraId="586D010E" w14:textId="7E3E7A5C" w:rsidR="007D62B4" w:rsidRDefault="003E1E03" w:rsidP="007D62B4">
      <w:pPr>
        <w:pStyle w:val="SectHead"/>
      </w:pPr>
      <w:r>
        <w:t>Findings</w:t>
      </w:r>
    </w:p>
    <w:p w14:paraId="586D010F" w14:textId="040FAF78"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(This</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section</w:t>
      </w:r>
      <w:r w:rsidR="001A6699">
        <w:rPr>
          <w:rFonts w:asciiTheme="minorHAnsi" w:hAnsiTheme="minorHAnsi" w:cs="Times New Roman"/>
          <w:b/>
          <w:bCs/>
          <w:color w:val="FF0000"/>
        </w:rPr>
        <w:t xml:space="preserve"> </w:t>
      </w:r>
      <w:r w:rsidR="008B08A7">
        <w:rPr>
          <w:rFonts w:asciiTheme="minorHAnsi" w:hAnsiTheme="minorHAnsi" w:cs="Times New Roman"/>
          <w:b/>
          <w:bCs/>
          <w:color w:val="FF0000"/>
        </w:rPr>
        <w:t>to</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be</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completed</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by</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the</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Compliance</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Enforcement</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586D0114" w14:textId="77777777" w:rsidTr="00AC4083">
        <w:tc>
          <w:tcPr>
            <w:tcW w:w="735" w:type="dxa"/>
            <w:tcBorders>
              <w:bottom w:val="single" w:sz="4" w:space="0" w:color="auto"/>
            </w:tcBorders>
            <w:shd w:val="clear" w:color="auto" w:fill="DCDCFF"/>
          </w:tcPr>
          <w:p w14:paraId="586D0110" w14:textId="77777777" w:rsidR="003E1E03" w:rsidRPr="006C43BC" w:rsidRDefault="003E1E03" w:rsidP="001A6699">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586D0111" w14:textId="77777777" w:rsidR="003E1E03" w:rsidRPr="006C43BC" w:rsidRDefault="003E1E03" w:rsidP="001A6699">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586D0112" w14:textId="42134343" w:rsidR="003E1E03" w:rsidRPr="006C43BC" w:rsidRDefault="003E1E03" w:rsidP="001A6699">
            <w:pPr>
              <w:widowControl w:val="0"/>
              <w:jc w:val="center"/>
              <w:rPr>
                <w:rFonts w:asciiTheme="minorHAnsi" w:hAnsiTheme="minorHAnsi" w:cs="Times New Roman"/>
                <w:b/>
                <w:bCs/>
                <w:color w:val="auto"/>
              </w:rPr>
            </w:pPr>
            <w:r>
              <w:rPr>
                <w:rFonts w:asciiTheme="minorHAnsi" w:hAnsiTheme="minorHAnsi" w:cs="Times New Roman"/>
                <w:b/>
                <w:bCs/>
                <w:color w:val="auto"/>
              </w:rPr>
              <w:t>Summary</w:t>
            </w:r>
            <w:r w:rsidR="001A6699">
              <w:rPr>
                <w:rFonts w:asciiTheme="minorHAnsi" w:hAnsiTheme="minorHAnsi" w:cs="Times New Roman"/>
                <w:b/>
                <w:bCs/>
                <w:color w:val="auto"/>
              </w:rPr>
              <w:t xml:space="preserve"> </w:t>
            </w:r>
            <w:r>
              <w:rPr>
                <w:rFonts w:asciiTheme="minorHAnsi" w:hAnsiTheme="minorHAnsi" w:cs="Times New Roman"/>
                <w:b/>
                <w:bCs/>
                <w:color w:val="auto"/>
              </w:rPr>
              <w:t>and</w:t>
            </w:r>
            <w:r w:rsidR="001A6699">
              <w:rPr>
                <w:rFonts w:asciiTheme="minorHAnsi" w:hAnsiTheme="minorHAnsi" w:cs="Times New Roman"/>
                <w:b/>
                <w:bCs/>
                <w:color w:val="auto"/>
              </w:rPr>
              <w:t xml:space="preserve"> </w:t>
            </w:r>
            <w:r>
              <w:rPr>
                <w:rFonts w:asciiTheme="minorHAnsi" w:hAnsiTheme="minorHAnsi" w:cs="Times New Roman"/>
                <w:b/>
                <w:bCs/>
                <w:color w:val="auto"/>
              </w:rPr>
              <w:t>Documentation</w:t>
            </w:r>
          </w:p>
        </w:tc>
        <w:tc>
          <w:tcPr>
            <w:tcW w:w="2494" w:type="dxa"/>
            <w:shd w:val="clear" w:color="auto" w:fill="DCDCFF"/>
          </w:tcPr>
          <w:p w14:paraId="586D0113" w14:textId="6C6C010E" w:rsidR="003E1E03" w:rsidRPr="006C43BC" w:rsidRDefault="003E1E03" w:rsidP="001A6699">
            <w:pPr>
              <w:widowControl w:val="0"/>
              <w:jc w:val="center"/>
              <w:rPr>
                <w:rFonts w:asciiTheme="minorHAnsi" w:hAnsiTheme="minorHAnsi" w:cs="Times New Roman"/>
                <w:b/>
                <w:bCs/>
                <w:color w:val="auto"/>
              </w:rPr>
            </w:pPr>
            <w:r>
              <w:rPr>
                <w:rFonts w:asciiTheme="minorHAnsi" w:hAnsiTheme="minorHAnsi" w:cs="Times New Roman"/>
                <w:b/>
                <w:bCs/>
                <w:color w:val="auto"/>
              </w:rPr>
              <w:t>Functions</w:t>
            </w:r>
            <w:r w:rsidR="001A6699">
              <w:rPr>
                <w:rFonts w:asciiTheme="minorHAnsi" w:hAnsiTheme="minorHAnsi" w:cs="Times New Roman"/>
                <w:b/>
                <w:bCs/>
                <w:color w:val="auto"/>
              </w:rPr>
              <w:t xml:space="preserve"> </w:t>
            </w:r>
            <w:r>
              <w:rPr>
                <w:rFonts w:asciiTheme="minorHAnsi" w:hAnsiTheme="minorHAnsi" w:cs="Times New Roman"/>
                <w:b/>
                <w:bCs/>
                <w:color w:val="auto"/>
              </w:rPr>
              <w:t>Monitored</w:t>
            </w:r>
          </w:p>
        </w:tc>
      </w:tr>
      <w:tr w:rsidR="003E1E03" w:rsidRPr="00705BB3" w14:paraId="586D0119" w14:textId="77777777" w:rsidTr="00AC4083">
        <w:tc>
          <w:tcPr>
            <w:tcW w:w="735" w:type="dxa"/>
            <w:tcBorders>
              <w:bottom w:val="single" w:sz="4" w:space="0" w:color="auto"/>
            </w:tcBorders>
            <w:shd w:val="clear" w:color="auto" w:fill="DCDCFF"/>
            <w:vAlign w:val="center"/>
          </w:tcPr>
          <w:p w14:paraId="586D011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586D0116" w14:textId="77777777" w:rsidR="003E1E03" w:rsidRPr="00705BB3" w:rsidRDefault="003E1E03" w:rsidP="001A6699">
            <w:pPr>
              <w:widowControl w:val="0"/>
              <w:rPr>
                <w:rFonts w:asciiTheme="minorHAnsi" w:hAnsiTheme="minorHAnsi" w:cs="Times New Roman"/>
                <w:bCs/>
                <w:color w:val="auto"/>
                <w:sz w:val="22"/>
                <w:szCs w:val="22"/>
              </w:rPr>
            </w:pPr>
          </w:p>
        </w:tc>
        <w:tc>
          <w:tcPr>
            <w:tcW w:w="6139" w:type="dxa"/>
          </w:tcPr>
          <w:p w14:paraId="586D0117" w14:textId="77777777" w:rsidR="003E1E03" w:rsidRPr="00705BB3" w:rsidRDefault="003E1E03" w:rsidP="001A6699">
            <w:pPr>
              <w:widowControl w:val="0"/>
              <w:rPr>
                <w:rFonts w:asciiTheme="minorHAnsi" w:hAnsiTheme="minorHAnsi" w:cs="Times New Roman"/>
                <w:bCs/>
                <w:color w:val="auto"/>
                <w:sz w:val="22"/>
                <w:szCs w:val="22"/>
              </w:rPr>
            </w:pPr>
          </w:p>
        </w:tc>
        <w:tc>
          <w:tcPr>
            <w:tcW w:w="2494" w:type="dxa"/>
          </w:tcPr>
          <w:p w14:paraId="586D0118" w14:textId="77777777" w:rsidR="003E1E03" w:rsidRPr="00705BB3" w:rsidRDefault="003E1E03" w:rsidP="001A6699">
            <w:pPr>
              <w:widowControl w:val="0"/>
              <w:rPr>
                <w:rFonts w:asciiTheme="minorHAnsi" w:hAnsiTheme="minorHAnsi" w:cs="Times New Roman"/>
                <w:bCs/>
                <w:color w:val="auto"/>
                <w:sz w:val="22"/>
                <w:szCs w:val="22"/>
              </w:rPr>
            </w:pPr>
          </w:p>
        </w:tc>
      </w:tr>
      <w:tr w:rsidR="003E1E03" w:rsidRPr="00705BB3" w14:paraId="586D011E" w14:textId="77777777" w:rsidTr="00AC4083">
        <w:tc>
          <w:tcPr>
            <w:tcW w:w="735" w:type="dxa"/>
            <w:tcBorders>
              <w:bottom w:val="single" w:sz="4" w:space="0" w:color="auto"/>
            </w:tcBorders>
            <w:shd w:val="clear" w:color="auto" w:fill="DCDCFF"/>
            <w:vAlign w:val="center"/>
          </w:tcPr>
          <w:p w14:paraId="586D011A"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586D011B" w14:textId="77777777" w:rsidR="003E1E03" w:rsidRPr="00705BB3" w:rsidRDefault="003E1E03" w:rsidP="001A6699">
            <w:pPr>
              <w:widowControl w:val="0"/>
              <w:rPr>
                <w:rFonts w:asciiTheme="minorHAnsi" w:hAnsiTheme="minorHAnsi" w:cs="Times New Roman"/>
                <w:bCs/>
                <w:color w:val="auto"/>
                <w:sz w:val="22"/>
                <w:szCs w:val="22"/>
              </w:rPr>
            </w:pPr>
          </w:p>
        </w:tc>
        <w:tc>
          <w:tcPr>
            <w:tcW w:w="6139" w:type="dxa"/>
          </w:tcPr>
          <w:p w14:paraId="586D011C" w14:textId="77777777" w:rsidR="003E1E03" w:rsidRPr="00705BB3" w:rsidRDefault="003E1E03" w:rsidP="001A6699">
            <w:pPr>
              <w:widowControl w:val="0"/>
              <w:rPr>
                <w:rFonts w:asciiTheme="minorHAnsi" w:hAnsiTheme="minorHAnsi" w:cs="Times New Roman"/>
                <w:bCs/>
                <w:color w:val="auto"/>
                <w:sz w:val="22"/>
                <w:szCs w:val="22"/>
              </w:rPr>
            </w:pPr>
          </w:p>
        </w:tc>
        <w:tc>
          <w:tcPr>
            <w:tcW w:w="2494" w:type="dxa"/>
          </w:tcPr>
          <w:p w14:paraId="586D011D" w14:textId="77777777" w:rsidR="003E1E03" w:rsidRPr="00705BB3" w:rsidRDefault="003E1E03" w:rsidP="001A6699">
            <w:pPr>
              <w:widowControl w:val="0"/>
              <w:rPr>
                <w:rFonts w:asciiTheme="minorHAnsi" w:hAnsiTheme="minorHAnsi" w:cs="Times New Roman"/>
                <w:bCs/>
                <w:color w:val="auto"/>
                <w:sz w:val="22"/>
                <w:szCs w:val="22"/>
              </w:rPr>
            </w:pPr>
          </w:p>
        </w:tc>
      </w:tr>
      <w:tr w:rsidR="001E7650" w:rsidRPr="00705BB3" w14:paraId="586D0123" w14:textId="77777777" w:rsidTr="00AC4083">
        <w:tc>
          <w:tcPr>
            <w:tcW w:w="735" w:type="dxa"/>
            <w:tcBorders>
              <w:bottom w:val="single" w:sz="4" w:space="0" w:color="auto"/>
            </w:tcBorders>
            <w:shd w:val="clear" w:color="auto" w:fill="DCDCFF"/>
            <w:vAlign w:val="center"/>
          </w:tcPr>
          <w:p w14:paraId="586D011F" w14:textId="77777777" w:rsidR="001E7650" w:rsidRPr="00705BB3" w:rsidRDefault="001E7650"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R3</w:t>
            </w:r>
          </w:p>
        </w:tc>
        <w:tc>
          <w:tcPr>
            <w:tcW w:w="1422" w:type="dxa"/>
          </w:tcPr>
          <w:p w14:paraId="586D0120" w14:textId="77777777" w:rsidR="001E7650" w:rsidRPr="00705BB3" w:rsidRDefault="001E7650" w:rsidP="001A6699">
            <w:pPr>
              <w:widowControl w:val="0"/>
              <w:rPr>
                <w:rFonts w:asciiTheme="minorHAnsi" w:hAnsiTheme="minorHAnsi" w:cs="Times New Roman"/>
                <w:bCs/>
                <w:color w:val="auto"/>
                <w:sz w:val="22"/>
                <w:szCs w:val="22"/>
              </w:rPr>
            </w:pPr>
          </w:p>
        </w:tc>
        <w:tc>
          <w:tcPr>
            <w:tcW w:w="6139" w:type="dxa"/>
          </w:tcPr>
          <w:p w14:paraId="586D0121" w14:textId="77777777" w:rsidR="001E7650" w:rsidRPr="00705BB3" w:rsidRDefault="001E7650" w:rsidP="001A6699">
            <w:pPr>
              <w:widowControl w:val="0"/>
              <w:rPr>
                <w:rFonts w:asciiTheme="minorHAnsi" w:hAnsiTheme="minorHAnsi" w:cs="Times New Roman"/>
                <w:bCs/>
                <w:color w:val="auto"/>
                <w:sz w:val="22"/>
                <w:szCs w:val="22"/>
              </w:rPr>
            </w:pPr>
          </w:p>
        </w:tc>
        <w:tc>
          <w:tcPr>
            <w:tcW w:w="2494" w:type="dxa"/>
          </w:tcPr>
          <w:p w14:paraId="586D0122" w14:textId="77777777" w:rsidR="001E7650" w:rsidRPr="00705BB3" w:rsidRDefault="001E7650" w:rsidP="001A6699">
            <w:pPr>
              <w:widowControl w:val="0"/>
              <w:rPr>
                <w:rFonts w:asciiTheme="minorHAnsi" w:hAnsiTheme="minorHAnsi" w:cs="Times New Roman"/>
                <w:bCs/>
                <w:color w:val="auto"/>
                <w:sz w:val="22"/>
                <w:szCs w:val="22"/>
              </w:rPr>
            </w:pPr>
          </w:p>
        </w:tc>
      </w:tr>
      <w:tr w:rsidR="003E1E03" w:rsidRPr="00705BB3" w14:paraId="586D0128" w14:textId="77777777" w:rsidTr="002C4068">
        <w:tc>
          <w:tcPr>
            <w:tcW w:w="735" w:type="dxa"/>
            <w:shd w:val="clear" w:color="auto" w:fill="DCDCFF"/>
            <w:vAlign w:val="center"/>
          </w:tcPr>
          <w:p w14:paraId="586D0124"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sidR="001E7650">
              <w:rPr>
                <w:rFonts w:asciiTheme="minorHAnsi" w:hAnsiTheme="minorHAnsi" w:cs="Times New Roman"/>
                <w:b/>
                <w:bCs/>
                <w:color w:val="auto"/>
                <w:sz w:val="22"/>
                <w:szCs w:val="22"/>
              </w:rPr>
              <w:t>4</w:t>
            </w:r>
          </w:p>
        </w:tc>
        <w:tc>
          <w:tcPr>
            <w:tcW w:w="1422" w:type="dxa"/>
          </w:tcPr>
          <w:p w14:paraId="586D0125" w14:textId="77777777" w:rsidR="003E1E03" w:rsidRPr="00705BB3" w:rsidRDefault="003E1E03" w:rsidP="001A6699">
            <w:pPr>
              <w:widowControl w:val="0"/>
              <w:rPr>
                <w:rFonts w:asciiTheme="minorHAnsi" w:hAnsiTheme="minorHAnsi" w:cs="Times New Roman"/>
                <w:bCs/>
                <w:color w:val="auto"/>
                <w:sz w:val="22"/>
                <w:szCs w:val="22"/>
              </w:rPr>
            </w:pPr>
          </w:p>
        </w:tc>
        <w:tc>
          <w:tcPr>
            <w:tcW w:w="6139" w:type="dxa"/>
          </w:tcPr>
          <w:p w14:paraId="586D0126" w14:textId="77777777" w:rsidR="003E1E03" w:rsidRPr="00705BB3" w:rsidRDefault="003E1E03" w:rsidP="001A6699">
            <w:pPr>
              <w:widowControl w:val="0"/>
              <w:rPr>
                <w:rFonts w:asciiTheme="minorHAnsi" w:hAnsiTheme="minorHAnsi" w:cs="Times New Roman"/>
                <w:bCs/>
                <w:color w:val="auto"/>
                <w:sz w:val="22"/>
                <w:szCs w:val="22"/>
              </w:rPr>
            </w:pPr>
          </w:p>
        </w:tc>
        <w:tc>
          <w:tcPr>
            <w:tcW w:w="2494" w:type="dxa"/>
          </w:tcPr>
          <w:p w14:paraId="586D0127" w14:textId="77777777" w:rsidR="003E1E03" w:rsidRPr="00705BB3" w:rsidRDefault="003E1E03" w:rsidP="001A6699">
            <w:pPr>
              <w:widowControl w:val="0"/>
              <w:rPr>
                <w:rFonts w:asciiTheme="minorHAnsi" w:hAnsiTheme="minorHAnsi" w:cs="Times New Roman"/>
                <w:bCs/>
                <w:color w:val="auto"/>
                <w:sz w:val="22"/>
                <w:szCs w:val="22"/>
              </w:rPr>
            </w:pPr>
          </w:p>
        </w:tc>
      </w:tr>
      <w:tr w:rsidR="002C4068" w:rsidRPr="00705BB3" w14:paraId="0599B642" w14:textId="77777777" w:rsidTr="002C4068">
        <w:tc>
          <w:tcPr>
            <w:tcW w:w="735" w:type="dxa"/>
            <w:shd w:val="clear" w:color="auto" w:fill="DCDCFF"/>
            <w:vAlign w:val="center"/>
          </w:tcPr>
          <w:p w14:paraId="611C0BE4" w14:textId="5842C95A" w:rsidR="002C4068" w:rsidRPr="00705BB3" w:rsidRDefault="002C4068"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22" w:type="dxa"/>
          </w:tcPr>
          <w:p w14:paraId="0C012743" w14:textId="77777777" w:rsidR="002C4068" w:rsidRPr="00705BB3" w:rsidRDefault="002C4068" w:rsidP="001A6699">
            <w:pPr>
              <w:widowControl w:val="0"/>
              <w:rPr>
                <w:rFonts w:asciiTheme="minorHAnsi" w:hAnsiTheme="minorHAnsi" w:cs="Times New Roman"/>
                <w:bCs/>
                <w:color w:val="auto"/>
                <w:sz w:val="22"/>
                <w:szCs w:val="22"/>
              </w:rPr>
            </w:pPr>
          </w:p>
        </w:tc>
        <w:tc>
          <w:tcPr>
            <w:tcW w:w="6139" w:type="dxa"/>
          </w:tcPr>
          <w:p w14:paraId="234BEB5D" w14:textId="77777777" w:rsidR="002C4068" w:rsidRPr="00705BB3" w:rsidRDefault="002C4068" w:rsidP="001A6699">
            <w:pPr>
              <w:widowControl w:val="0"/>
              <w:rPr>
                <w:rFonts w:asciiTheme="minorHAnsi" w:hAnsiTheme="minorHAnsi" w:cs="Times New Roman"/>
                <w:bCs/>
                <w:color w:val="auto"/>
                <w:sz w:val="22"/>
                <w:szCs w:val="22"/>
              </w:rPr>
            </w:pPr>
          </w:p>
        </w:tc>
        <w:tc>
          <w:tcPr>
            <w:tcW w:w="2494" w:type="dxa"/>
          </w:tcPr>
          <w:p w14:paraId="32912734" w14:textId="77777777" w:rsidR="002C4068" w:rsidRPr="00705BB3" w:rsidRDefault="002C4068" w:rsidP="001A6699">
            <w:pPr>
              <w:widowControl w:val="0"/>
              <w:rPr>
                <w:rFonts w:asciiTheme="minorHAnsi" w:hAnsiTheme="minorHAnsi" w:cs="Times New Roman"/>
                <w:bCs/>
                <w:color w:val="auto"/>
                <w:sz w:val="22"/>
                <w:szCs w:val="22"/>
              </w:rPr>
            </w:pPr>
          </w:p>
        </w:tc>
      </w:tr>
      <w:tr w:rsidR="002C4068" w:rsidRPr="00705BB3" w14:paraId="1CBEA704" w14:textId="77777777" w:rsidTr="002C4068">
        <w:tc>
          <w:tcPr>
            <w:tcW w:w="735" w:type="dxa"/>
            <w:shd w:val="clear" w:color="auto" w:fill="DCDCFF"/>
            <w:vAlign w:val="center"/>
          </w:tcPr>
          <w:p w14:paraId="026A907F" w14:textId="6E11EB07" w:rsidR="002C4068" w:rsidRPr="00705BB3" w:rsidRDefault="002C4068"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22" w:type="dxa"/>
          </w:tcPr>
          <w:p w14:paraId="4D3617D3" w14:textId="77777777" w:rsidR="002C4068" w:rsidRPr="00705BB3" w:rsidRDefault="002C4068" w:rsidP="001A6699">
            <w:pPr>
              <w:widowControl w:val="0"/>
              <w:rPr>
                <w:rFonts w:asciiTheme="minorHAnsi" w:hAnsiTheme="minorHAnsi" w:cs="Times New Roman"/>
                <w:bCs/>
                <w:color w:val="auto"/>
                <w:sz w:val="22"/>
                <w:szCs w:val="22"/>
              </w:rPr>
            </w:pPr>
          </w:p>
        </w:tc>
        <w:tc>
          <w:tcPr>
            <w:tcW w:w="6139" w:type="dxa"/>
          </w:tcPr>
          <w:p w14:paraId="2F3CE2A1" w14:textId="77777777" w:rsidR="002C4068" w:rsidRPr="00705BB3" w:rsidRDefault="002C4068" w:rsidP="001A6699">
            <w:pPr>
              <w:widowControl w:val="0"/>
              <w:rPr>
                <w:rFonts w:asciiTheme="minorHAnsi" w:hAnsiTheme="minorHAnsi" w:cs="Times New Roman"/>
                <w:bCs/>
                <w:color w:val="auto"/>
                <w:sz w:val="22"/>
                <w:szCs w:val="22"/>
              </w:rPr>
            </w:pPr>
          </w:p>
        </w:tc>
        <w:tc>
          <w:tcPr>
            <w:tcW w:w="2494" w:type="dxa"/>
          </w:tcPr>
          <w:p w14:paraId="4DCF1753" w14:textId="77777777" w:rsidR="002C4068" w:rsidRPr="00705BB3" w:rsidRDefault="002C4068" w:rsidP="001A6699">
            <w:pPr>
              <w:widowControl w:val="0"/>
              <w:rPr>
                <w:rFonts w:asciiTheme="minorHAnsi" w:hAnsiTheme="minorHAnsi" w:cs="Times New Roman"/>
                <w:bCs/>
                <w:color w:val="auto"/>
                <w:sz w:val="22"/>
                <w:szCs w:val="22"/>
              </w:rPr>
            </w:pPr>
          </w:p>
        </w:tc>
      </w:tr>
      <w:tr w:rsidR="002C4068" w:rsidRPr="00705BB3" w14:paraId="27CF8B70" w14:textId="77777777" w:rsidTr="002C4068">
        <w:tc>
          <w:tcPr>
            <w:tcW w:w="735" w:type="dxa"/>
            <w:shd w:val="clear" w:color="auto" w:fill="DCDCFF"/>
            <w:vAlign w:val="center"/>
          </w:tcPr>
          <w:p w14:paraId="2586F227" w14:textId="7BA5C94B" w:rsidR="002C4068" w:rsidRPr="00705BB3" w:rsidRDefault="002C4068"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22" w:type="dxa"/>
          </w:tcPr>
          <w:p w14:paraId="45048BAC" w14:textId="77777777" w:rsidR="002C4068" w:rsidRPr="00705BB3" w:rsidRDefault="002C4068" w:rsidP="001A6699">
            <w:pPr>
              <w:widowControl w:val="0"/>
              <w:rPr>
                <w:rFonts w:asciiTheme="minorHAnsi" w:hAnsiTheme="minorHAnsi" w:cs="Times New Roman"/>
                <w:bCs/>
                <w:color w:val="auto"/>
                <w:sz w:val="22"/>
                <w:szCs w:val="22"/>
              </w:rPr>
            </w:pPr>
          </w:p>
        </w:tc>
        <w:tc>
          <w:tcPr>
            <w:tcW w:w="6139" w:type="dxa"/>
          </w:tcPr>
          <w:p w14:paraId="5A6F2697" w14:textId="77777777" w:rsidR="002C4068" w:rsidRPr="00705BB3" w:rsidRDefault="002C4068" w:rsidP="001A6699">
            <w:pPr>
              <w:widowControl w:val="0"/>
              <w:rPr>
                <w:rFonts w:asciiTheme="minorHAnsi" w:hAnsiTheme="minorHAnsi" w:cs="Times New Roman"/>
                <w:bCs/>
                <w:color w:val="auto"/>
                <w:sz w:val="22"/>
                <w:szCs w:val="22"/>
              </w:rPr>
            </w:pPr>
          </w:p>
        </w:tc>
        <w:tc>
          <w:tcPr>
            <w:tcW w:w="2494" w:type="dxa"/>
          </w:tcPr>
          <w:p w14:paraId="75285847" w14:textId="77777777" w:rsidR="002C4068" w:rsidRPr="00705BB3" w:rsidRDefault="002C4068" w:rsidP="001A6699">
            <w:pPr>
              <w:widowControl w:val="0"/>
              <w:rPr>
                <w:rFonts w:asciiTheme="minorHAnsi" w:hAnsiTheme="minorHAnsi" w:cs="Times New Roman"/>
                <w:bCs/>
                <w:color w:val="auto"/>
                <w:sz w:val="22"/>
                <w:szCs w:val="22"/>
              </w:rPr>
            </w:pPr>
          </w:p>
        </w:tc>
      </w:tr>
      <w:tr w:rsidR="002C4068" w:rsidRPr="00705BB3" w14:paraId="2BAEA673" w14:textId="77777777" w:rsidTr="00AC4083">
        <w:tc>
          <w:tcPr>
            <w:tcW w:w="735" w:type="dxa"/>
            <w:tcBorders>
              <w:bottom w:val="single" w:sz="4" w:space="0" w:color="auto"/>
            </w:tcBorders>
            <w:shd w:val="clear" w:color="auto" w:fill="DCDCFF"/>
            <w:vAlign w:val="center"/>
          </w:tcPr>
          <w:p w14:paraId="73E106B2" w14:textId="7B877E98" w:rsidR="002C4068" w:rsidRPr="00705BB3" w:rsidRDefault="002C4068"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22" w:type="dxa"/>
          </w:tcPr>
          <w:p w14:paraId="1ACAC717" w14:textId="77777777" w:rsidR="002C4068" w:rsidRPr="00705BB3" w:rsidRDefault="002C4068" w:rsidP="001A6699">
            <w:pPr>
              <w:widowControl w:val="0"/>
              <w:rPr>
                <w:rFonts w:asciiTheme="minorHAnsi" w:hAnsiTheme="minorHAnsi" w:cs="Times New Roman"/>
                <w:bCs/>
                <w:color w:val="auto"/>
                <w:sz w:val="22"/>
                <w:szCs w:val="22"/>
              </w:rPr>
            </w:pPr>
          </w:p>
        </w:tc>
        <w:tc>
          <w:tcPr>
            <w:tcW w:w="6139" w:type="dxa"/>
          </w:tcPr>
          <w:p w14:paraId="70446A89" w14:textId="77777777" w:rsidR="002C4068" w:rsidRPr="00705BB3" w:rsidRDefault="002C4068" w:rsidP="001A6699">
            <w:pPr>
              <w:widowControl w:val="0"/>
              <w:rPr>
                <w:rFonts w:asciiTheme="minorHAnsi" w:hAnsiTheme="minorHAnsi" w:cs="Times New Roman"/>
                <w:bCs/>
                <w:color w:val="auto"/>
                <w:sz w:val="22"/>
                <w:szCs w:val="22"/>
              </w:rPr>
            </w:pPr>
          </w:p>
        </w:tc>
        <w:tc>
          <w:tcPr>
            <w:tcW w:w="2494" w:type="dxa"/>
          </w:tcPr>
          <w:p w14:paraId="0BB7F7EB" w14:textId="77777777" w:rsidR="002C4068" w:rsidRPr="00705BB3" w:rsidRDefault="002C4068" w:rsidP="001A6699">
            <w:pPr>
              <w:widowControl w:val="0"/>
              <w:rPr>
                <w:rFonts w:asciiTheme="minorHAnsi" w:hAnsiTheme="minorHAnsi" w:cs="Times New Roman"/>
                <w:bCs/>
                <w:color w:val="auto"/>
                <w:sz w:val="22"/>
                <w:szCs w:val="22"/>
              </w:rPr>
            </w:pPr>
          </w:p>
        </w:tc>
      </w:tr>
    </w:tbl>
    <w:p w14:paraId="586D0129" w14:textId="77777777" w:rsidR="00866825" w:rsidRPr="00AA0E85" w:rsidRDefault="00866825" w:rsidP="00AA0E85">
      <w:pPr>
        <w:pStyle w:val="SectHead"/>
      </w:pPr>
    </w:p>
    <w:tbl>
      <w:tblPr>
        <w:tblStyle w:val="TableGrid"/>
        <w:tblW w:w="0" w:type="auto"/>
        <w:tblLook w:val="04A0" w:firstRow="1" w:lastRow="0" w:firstColumn="1" w:lastColumn="0" w:noHBand="0" w:noVBand="1"/>
      </w:tblPr>
      <w:tblGrid>
        <w:gridCol w:w="736"/>
        <w:gridCol w:w="10054"/>
      </w:tblGrid>
      <w:tr w:rsidR="007D62B4" w:rsidRPr="006C43BC" w14:paraId="586D012D" w14:textId="77777777" w:rsidTr="00AA0E85">
        <w:tc>
          <w:tcPr>
            <w:tcW w:w="736" w:type="dxa"/>
            <w:shd w:val="clear" w:color="auto" w:fill="DCDCFF"/>
          </w:tcPr>
          <w:p w14:paraId="586D012B" w14:textId="77777777" w:rsidR="007D62B4" w:rsidRPr="006C43BC" w:rsidRDefault="007D62B4" w:rsidP="001A6699">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586D012C" w14:textId="79668400" w:rsidR="007D62B4" w:rsidRPr="006C43BC" w:rsidRDefault="007D62B4" w:rsidP="001A6699">
            <w:pPr>
              <w:widowControl w:val="0"/>
              <w:jc w:val="center"/>
              <w:rPr>
                <w:rFonts w:asciiTheme="minorHAnsi" w:hAnsiTheme="minorHAnsi" w:cs="Times New Roman"/>
                <w:b/>
                <w:bCs/>
                <w:color w:val="auto"/>
              </w:rPr>
            </w:pPr>
            <w:r>
              <w:rPr>
                <w:rFonts w:asciiTheme="minorHAnsi" w:hAnsiTheme="minorHAnsi" w:cs="Times New Roman"/>
                <w:b/>
                <w:bCs/>
                <w:color w:val="auto"/>
              </w:rPr>
              <w:t>Areas</w:t>
            </w:r>
            <w:r w:rsidR="001A6699">
              <w:rPr>
                <w:rFonts w:asciiTheme="minorHAnsi" w:hAnsiTheme="minorHAnsi" w:cs="Times New Roman"/>
                <w:b/>
                <w:bCs/>
                <w:color w:val="auto"/>
              </w:rPr>
              <w:t xml:space="preserve"> </w:t>
            </w:r>
            <w:r>
              <w:rPr>
                <w:rFonts w:asciiTheme="minorHAnsi" w:hAnsiTheme="minorHAnsi" w:cs="Times New Roman"/>
                <w:b/>
                <w:bCs/>
                <w:color w:val="auto"/>
              </w:rPr>
              <w:t>of</w:t>
            </w:r>
            <w:r w:rsidR="001A6699">
              <w:rPr>
                <w:rFonts w:asciiTheme="minorHAnsi" w:hAnsiTheme="minorHAnsi" w:cs="Times New Roman"/>
                <w:b/>
                <w:bCs/>
                <w:color w:val="auto"/>
              </w:rPr>
              <w:t xml:space="preserve"> </w:t>
            </w:r>
            <w:r>
              <w:rPr>
                <w:rFonts w:asciiTheme="minorHAnsi" w:hAnsiTheme="minorHAnsi" w:cs="Times New Roman"/>
                <w:b/>
                <w:bCs/>
                <w:color w:val="auto"/>
              </w:rPr>
              <w:t>Concern</w:t>
            </w:r>
          </w:p>
        </w:tc>
      </w:tr>
      <w:tr w:rsidR="00705BB3" w:rsidRPr="00705BB3" w14:paraId="586D0130" w14:textId="77777777" w:rsidTr="00AA0E85">
        <w:tc>
          <w:tcPr>
            <w:tcW w:w="736" w:type="dxa"/>
          </w:tcPr>
          <w:p w14:paraId="586D012E" w14:textId="77777777" w:rsidR="007D62B4" w:rsidRPr="00705BB3" w:rsidRDefault="007D62B4" w:rsidP="001A6699">
            <w:pPr>
              <w:widowControl w:val="0"/>
              <w:rPr>
                <w:rFonts w:asciiTheme="minorHAnsi" w:hAnsiTheme="minorHAnsi" w:cs="Times New Roman"/>
                <w:bCs/>
                <w:color w:val="auto"/>
                <w:sz w:val="22"/>
                <w:szCs w:val="22"/>
              </w:rPr>
            </w:pPr>
          </w:p>
        </w:tc>
        <w:tc>
          <w:tcPr>
            <w:tcW w:w="10054" w:type="dxa"/>
          </w:tcPr>
          <w:p w14:paraId="586D012F" w14:textId="77777777" w:rsidR="007D62B4" w:rsidRPr="00705BB3" w:rsidRDefault="007D62B4" w:rsidP="001A6699">
            <w:pPr>
              <w:widowControl w:val="0"/>
              <w:rPr>
                <w:rFonts w:asciiTheme="minorHAnsi" w:hAnsiTheme="minorHAnsi" w:cs="Times New Roman"/>
                <w:bCs/>
                <w:color w:val="auto"/>
                <w:sz w:val="22"/>
                <w:szCs w:val="22"/>
              </w:rPr>
            </w:pPr>
          </w:p>
        </w:tc>
      </w:tr>
      <w:tr w:rsidR="00705BB3" w:rsidRPr="00705BB3" w14:paraId="586D0133" w14:textId="77777777" w:rsidTr="00AA0E85">
        <w:tc>
          <w:tcPr>
            <w:tcW w:w="736" w:type="dxa"/>
          </w:tcPr>
          <w:p w14:paraId="586D0131" w14:textId="77777777" w:rsidR="007D62B4" w:rsidRPr="00705BB3" w:rsidRDefault="007D62B4" w:rsidP="001A6699">
            <w:pPr>
              <w:widowControl w:val="0"/>
              <w:rPr>
                <w:rFonts w:asciiTheme="minorHAnsi" w:hAnsiTheme="minorHAnsi" w:cs="Times New Roman"/>
                <w:bCs/>
                <w:color w:val="auto"/>
                <w:sz w:val="22"/>
                <w:szCs w:val="22"/>
              </w:rPr>
            </w:pPr>
          </w:p>
        </w:tc>
        <w:tc>
          <w:tcPr>
            <w:tcW w:w="10054" w:type="dxa"/>
          </w:tcPr>
          <w:p w14:paraId="586D0132" w14:textId="77777777" w:rsidR="007D62B4" w:rsidRPr="00705BB3" w:rsidRDefault="007D62B4" w:rsidP="001A6699">
            <w:pPr>
              <w:widowControl w:val="0"/>
              <w:rPr>
                <w:rFonts w:asciiTheme="minorHAnsi" w:hAnsiTheme="minorHAnsi" w:cs="Times New Roman"/>
                <w:bCs/>
                <w:color w:val="auto"/>
                <w:sz w:val="22"/>
                <w:szCs w:val="22"/>
              </w:rPr>
            </w:pPr>
          </w:p>
        </w:tc>
      </w:tr>
      <w:tr w:rsidR="00705BB3" w:rsidRPr="00705BB3" w14:paraId="586D0136" w14:textId="77777777" w:rsidTr="00AA0E85">
        <w:tc>
          <w:tcPr>
            <w:tcW w:w="736" w:type="dxa"/>
          </w:tcPr>
          <w:p w14:paraId="586D0134" w14:textId="77777777" w:rsidR="007D62B4" w:rsidRPr="00705BB3" w:rsidRDefault="007D62B4" w:rsidP="001A6699">
            <w:pPr>
              <w:widowControl w:val="0"/>
              <w:rPr>
                <w:rFonts w:asciiTheme="minorHAnsi" w:hAnsiTheme="minorHAnsi" w:cs="Times New Roman"/>
                <w:bCs/>
                <w:color w:val="auto"/>
                <w:sz w:val="22"/>
                <w:szCs w:val="22"/>
              </w:rPr>
            </w:pPr>
          </w:p>
        </w:tc>
        <w:tc>
          <w:tcPr>
            <w:tcW w:w="10054" w:type="dxa"/>
          </w:tcPr>
          <w:p w14:paraId="586D0135" w14:textId="77777777" w:rsidR="007D62B4" w:rsidRPr="00705BB3" w:rsidRDefault="007D62B4" w:rsidP="001A6699">
            <w:pPr>
              <w:widowControl w:val="0"/>
              <w:rPr>
                <w:rFonts w:asciiTheme="minorHAnsi" w:hAnsiTheme="minorHAnsi" w:cs="Times New Roman"/>
                <w:bCs/>
                <w:color w:val="auto"/>
                <w:sz w:val="22"/>
                <w:szCs w:val="22"/>
              </w:rPr>
            </w:pPr>
          </w:p>
        </w:tc>
      </w:tr>
    </w:tbl>
    <w:p w14:paraId="586D0137"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86D013A" w14:textId="77777777" w:rsidTr="001A6699">
        <w:tc>
          <w:tcPr>
            <w:tcW w:w="738" w:type="dxa"/>
            <w:shd w:val="clear" w:color="auto" w:fill="DCDCFF"/>
          </w:tcPr>
          <w:p w14:paraId="586D0138" w14:textId="77777777" w:rsidR="00CF0C11" w:rsidRPr="006C43BC" w:rsidRDefault="00CF0C11" w:rsidP="001A6699">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86D0139" w14:textId="77777777" w:rsidR="00CF0C11" w:rsidRPr="006C43BC" w:rsidRDefault="00CF0C11" w:rsidP="001A6699">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586D013D" w14:textId="77777777" w:rsidTr="001A6699">
        <w:tc>
          <w:tcPr>
            <w:tcW w:w="738" w:type="dxa"/>
          </w:tcPr>
          <w:p w14:paraId="586D013B"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3C" w14:textId="77777777" w:rsidR="00CF0C11" w:rsidRPr="00705BB3" w:rsidRDefault="00CF0C11" w:rsidP="001A6699">
            <w:pPr>
              <w:widowControl w:val="0"/>
              <w:rPr>
                <w:rFonts w:asciiTheme="minorHAnsi" w:hAnsiTheme="minorHAnsi" w:cs="Times New Roman"/>
                <w:bCs/>
                <w:color w:val="auto"/>
                <w:sz w:val="22"/>
                <w:szCs w:val="22"/>
              </w:rPr>
            </w:pPr>
          </w:p>
        </w:tc>
      </w:tr>
      <w:tr w:rsidR="00CF0C11" w:rsidRPr="00705BB3" w14:paraId="586D0140" w14:textId="77777777" w:rsidTr="001A6699">
        <w:tc>
          <w:tcPr>
            <w:tcW w:w="738" w:type="dxa"/>
          </w:tcPr>
          <w:p w14:paraId="586D013E"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3F" w14:textId="77777777" w:rsidR="00CF0C11" w:rsidRPr="00705BB3" w:rsidRDefault="00CF0C11" w:rsidP="001A6699">
            <w:pPr>
              <w:widowControl w:val="0"/>
              <w:rPr>
                <w:rFonts w:asciiTheme="minorHAnsi" w:hAnsiTheme="minorHAnsi" w:cs="Times New Roman"/>
                <w:bCs/>
                <w:color w:val="auto"/>
                <w:sz w:val="22"/>
                <w:szCs w:val="22"/>
              </w:rPr>
            </w:pPr>
          </w:p>
        </w:tc>
      </w:tr>
      <w:tr w:rsidR="00CF0C11" w:rsidRPr="00705BB3" w14:paraId="586D0143" w14:textId="77777777" w:rsidTr="001A6699">
        <w:tc>
          <w:tcPr>
            <w:tcW w:w="738" w:type="dxa"/>
          </w:tcPr>
          <w:p w14:paraId="586D0141"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42" w14:textId="77777777" w:rsidR="00CF0C11" w:rsidRPr="00705BB3" w:rsidRDefault="00CF0C11" w:rsidP="001A6699">
            <w:pPr>
              <w:widowControl w:val="0"/>
              <w:rPr>
                <w:rFonts w:asciiTheme="minorHAnsi" w:hAnsiTheme="minorHAnsi" w:cs="Times New Roman"/>
                <w:bCs/>
                <w:color w:val="auto"/>
                <w:sz w:val="22"/>
                <w:szCs w:val="22"/>
              </w:rPr>
            </w:pPr>
          </w:p>
        </w:tc>
      </w:tr>
    </w:tbl>
    <w:p w14:paraId="586D014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86D0147" w14:textId="77777777" w:rsidTr="001A6699">
        <w:tc>
          <w:tcPr>
            <w:tcW w:w="738" w:type="dxa"/>
            <w:shd w:val="clear" w:color="auto" w:fill="DCDCFF"/>
          </w:tcPr>
          <w:p w14:paraId="586D0145" w14:textId="77777777" w:rsidR="00CF0C11" w:rsidRPr="006C43BC" w:rsidRDefault="00CF0C11" w:rsidP="001A6699">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86D0146" w14:textId="5A185CB4" w:rsidR="00CF0C11" w:rsidRPr="006C43BC" w:rsidRDefault="00CF0C11" w:rsidP="001A6699">
            <w:pPr>
              <w:widowControl w:val="0"/>
              <w:jc w:val="center"/>
              <w:rPr>
                <w:rFonts w:asciiTheme="minorHAnsi" w:hAnsiTheme="minorHAnsi" w:cs="Times New Roman"/>
                <w:b/>
                <w:bCs/>
                <w:color w:val="auto"/>
              </w:rPr>
            </w:pPr>
            <w:r>
              <w:rPr>
                <w:rFonts w:asciiTheme="minorHAnsi" w:hAnsiTheme="minorHAnsi" w:cs="Times New Roman"/>
                <w:b/>
                <w:bCs/>
                <w:color w:val="auto"/>
              </w:rPr>
              <w:t>Positive</w:t>
            </w:r>
            <w:r w:rsidR="001A6699">
              <w:rPr>
                <w:rFonts w:asciiTheme="minorHAnsi" w:hAnsiTheme="minorHAnsi" w:cs="Times New Roman"/>
                <w:b/>
                <w:bCs/>
                <w:color w:val="auto"/>
              </w:rPr>
              <w:t xml:space="preserve"> </w:t>
            </w:r>
            <w:r>
              <w:rPr>
                <w:rFonts w:asciiTheme="minorHAnsi" w:hAnsiTheme="minorHAnsi" w:cs="Times New Roman"/>
                <w:b/>
                <w:bCs/>
                <w:color w:val="auto"/>
              </w:rPr>
              <w:t>Observations</w:t>
            </w:r>
          </w:p>
        </w:tc>
      </w:tr>
      <w:tr w:rsidR="00CF0C11" w:rsidRPr="00705BB3" w14:paraId="586D014A" w14:textId="77777777" w:rsidTr="001A6699">
        <w:tc>
          <w:tcPr>
            <w:tcW w:w="738" w:type="dxa"/>
          </w:tcPr>
          <w:p w14:paraId="586D0148"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49" w14:textId="77777777" w:rsidR="00CF0C11" w:rsidRPr="00705BB3" w:rsidRDefault="00CF0C11" w:rsidP="001A6699">
            <w:pPr>
              <w:widowControl w:val="0"/>
              <w:rPr>
                <w:rFonts w:asciiTheme="minorHAnsi" w:hAnsiTheme="minorHAnsi" w:cs="Times New Roman"/>
                <w:bCs/>
                <w:color w:val="auto"/>
                <w:sz w:val="22"/>
                <w:szCs w:val="22"/>
              </w:rPr>
            </w:pPr>
          </w:p>
        </w:tc>
      </w:tr>
      <w:tr w:rsidR="00CF0C11" w:rsidRPr="00705BB3" w14:paraId="586D014D" w14:textId="77777777" w:rsidTr="001A6699">
        <w:tc>
          <w:tcPr>
            <w:tcW w:w="738" w:type="dxa"/>
          </w:tcPr>
          <w:p w14:paraId="586D014B"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4C" w14:textId="77777777" w:rsidR="00CF0C11" w:rsidRPr="00705BB3" w:rsidRDefault="00CF0C11" w:rsidP="001A6699">
            <w:pPr>
              <w:widowControl w:val="0"/>
              <w:rPr>
                <w:rFonts w:asciiTheme="minorHAnsi" w:hAnsiTheme="minorHAnsi" w:cs="Times New Roman"/>
                <w:bCs/>
                <w:color w:val="auto"/>
                <w:sz w:val="22"/>
                <w:szCs w:val="22"/>
              </w:rPr>
            </w:pPr>
          </w:p>
        </w:tc>
      </w:tr>
      <w:tr w:rsidR="00CF0C11" w:rsidRPr="00705BB3" w14:paraId="586D0150" w14:textId="77777777" w:rsidTr="001A6699">
        <w:tc>
          <w:tcPr>
            <w:tcW w:w="738" w:type="dxa"/>
          </w:tcPr>
          <w:p w14:paraId="586D014E"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4F" w14:textId="77777777" w:rsidR="00CF0C11" w:rsidRPr="00705BB3" w:rsidRDefault="00CF0C11" w:rsidP="001A6699">
            <w:pPr>
              <w:widowControl w:val="0"/>
              <w:rPr>
                <w:rFonts w:asciiTheme="minorHAnsi" w:hAnsiTheme="minorHAnsi" w:cs="Times New Roman"/>
                <w:bCs/>
                <w:color w:val="auto"/>
                <w:sz w:val="22"/>
                <w:szCs w:val="22"/>
              </w:rPr>
            </w:pPr>
          </w:p>
        </w:tc>
      </w:tr>
    </w:tbl>
    <w:p w14:paraId="586D0151"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86D0152" w14:textId="5B1C11ED" w:rsidR="0039464A" w:rsidRPr="008F56D6" w:rsidRDefault="0039464A" w:rsidP="007D62B4">
      <w:pPr>
        <w:pStyle w:val="SectHead"/>
      </w:pPr>
      <w:r w:rsidRPr="006C43BC">
        <w:lastRenderedPageBreak/>
        <w:t>Subject</w:t>
      </w:r>
      <w:r w:rsidR="001A6699">
        <w:t xml:space="preserve"> </w:t>
      </w:r>
      <w:r w:rsidRPr="006C43BC">
        <w:t>Matter</w:t>
      </w:r>
      <w:r w:rsidR="001A6699">
        <w:t xml:space="preserve"> </w:t>
      </w:r>
      <w:r w:rsidRPr="006C43BC">
        <w:t>Experts</w:t>
      </w:r>
      <w:bookmarkEnd w:id="0"/>
    </w:p>
    <w:p w14:paraId="586D0153" w14:textId="209B413F" w:rsidR="005712B4" w:rsidRDefault="0039464A" w:rsidP="00EC4830">
      <w:pPr>
        <w:widowControl w:val="0"/>
        <w:rPr>
          <w:rFonts w:asciiTheme="minorHAnsi" w:hAnsiTheme="minorHAnsi" w:cs="Times New Roman"/>
        </w:rPr>
      </w:pPr>
      <w:r w:rsidRPr="006C43BC">
        <w:rPr>
          <w:rFonts w:asciiTheme="minorHAnsi" w:hAnsiTheme="minorHAnsi" w:cs="Times New Roman"/>
        </w:rPr>
        <w:t>Identify</w:t>
      </w:r>
      <w:r w:rsidR="001A6699">
        <w:rPr>
          <w:rFonts w:asciiTheme="minorHAnsi" w:hAnsiTheme="minorHAnsi" w:cs="Times New Roman"/>
        </w:rPr>
        <w:t xml:space="preserve"> </w:t>
      </w:r>
      <w:r w:rsidR="00A5228E">
        <w:rPr>
          <w:rFonts w:asciiTheme="minorHAnsi" w:hAnsiTheme="minorHAnsi" w:cs="Times New Roman"/>
        </w:rPr>
        <w:t>the</w:t>
      </w:r>
      <w:r w:rsidR="001A6699">
        <w:rPr>
          <w:rFonts w:asciiTheme="minorHAnsi" w:hAnsiTheme="minorHAnsi" w:cs="Times New Roman"/>
        </w:rPr>
        <w:t xml:space="preserve"> </w:t>
      </w:r>
      <w:r w:rsidR="00F36A82" w:rsidRPr="006C43BC">
        <w:rPr>
          <w:rFonts w:asciiTheme="minorHAnsi" w:hAnsiTheme="minorHAnsi" w:cs="Times New Roman"/>
        </w:rPr>
        <w:t>S</w:t>
      </w:r>
      <w:r w:rsidRPr="006C43BC">
        <w:rPr>
          <w:rFonts w:asciiTheme="minorHAnsi" w:hAnsiTheme="minorHAnsi" w:cs="Times New Roman"/>
        </w:rPr>
        <w:t>ubject</w:t>
      </w:r>
      <w:r w:rsidR="001A6699">
        <w:rPr>
          <w:rFonts w:asciiTheme="minorHAnsi" w:hAnsiTheme="minorHAnsi" w:cs="Times New Roman"/>
        </w:rPr>
        <w:t xml:space="preserve"> </w:t>
      </w:r>
      <w:r w:rsidR="00F36A82" w:rsidRPr="006C43BC">
        <w:rPr>
          <w:rFonts w:asciiTheme="minorHAnsi" w:hAnsiTheme="minorHAnsi" w:cs="Times New Roman"/>
        </w:rPr>
        <w:t>M</w:t>
      </w:r>
      <w:r w:rsidRPr="006C43BC">
        <w:rPr>
          <w:rFonts w:asciiTheme="minorHAnsi" w:hAnsiTheme="minorHAnsi" w:cs="Times New Roman"/>
        </w:rPr>
        <w:t>atter</w:t>
      </w:r>
      <w:r w:rsidR="001A6699">
        <w:rPr>
          <w:rFonts w:asciiTheme="minorHAnsi" w:hAnsiTheme="minorHAnsi" w:cs="Times New Roman"/>
        </w:rPr>
        <w:t xml:space="preserve"> </w:t>
      </w:r>
      <w:r w:rsidR="00F36A82" w:rsidRPr="006C43BC">
        <w:rPr>
          <w:rFonts w:asciiTheme="minorHAnsi" w:hAnsiTheme="minorHAnsi" w:cs="Times New Roman"/>
        </w:rPr>
        <w:t>E</w:t>
      </w:r>
      <w:r w:rsidRPr="006C43BC">
        <w:rPr>
          <w:rFonts w:asciiTheme="minorHAnsi" w:hAnsiTheme="minorHAnsi" w:cs="Times New Roman"/>
        </w:rPr>
        <w:t>xpert(s)</w:t>
      </w:r>
      <w:r w:rsidR="001A6699">
        <w:rPr>
          <w:rFonts w:asciiTheme="minorHAnsi" w:hAnsiTheme="minorHAnsi" w:cs="Times New Roman"/>
        </w:rPr>
        <w:t xml:space="preserve"> </w:t>
      </w:r>
      <w:r w:rsidRPr="006C43BC">
        <w:rPr>
          <w:rFonts w:asciiTheme="minorHAnsi" w:hAnsiTheme="minorHAnsi" w:cs="Times New Roman"/>
        </w:rPr>
        <w:t>responsible</w:t>
      </w:r>
      <w:r w:rsidR="001A6699">
        <w:rPr>
          <w:rFonts w:asciiTheme="minorHAnsi" w:hAnsiTheme="minorHAnsi" w:cs="Times New Roman"/>
        </w:rPr>
        <w:t xml:space="preserve"> </w:t>
      </w:r>
      <w:r w:rsidRPr="006C43BC">
        <w:rPr>
          <w:rFonts w:asciiTheme="minorHAnsi" w:hAnsiTheme="minorHAnsi" w:cs="Times New Roman"/>
        </w:rPr>
        <w:t>for</w:t>
      </w:r>
      <w:r w:rsidR="001A6699">
        <w:rPr>
          <w:rFonts w:asciiTheme="minorHAnsi" w:hAnsiTheme="minorHAnsi" w:cs="Times New Roman"/>
        </w:rPr>
        <w:t xml:space="preserve"> </w:t>
      </w:r>
      <w:r w:rsidRPr="006C43BC">
        <w:rPr>
          <w:rFonts w:asciiTheme="minorHAnsi" w:hAnsiTheme="minorHAnsi" w:cs="Times New Roman"/>
        </w:rPr>
        <w:t>this</w:t>
      </w:r>
      <w:r w:rsidR="001A6699">
        <w:rPr>
          <w:rFonts w:asciiTheme="minorHAnsi" w:hAnsiTheme="minorHAnsi" w:cs="Times New Roman"/>
        </w:rPr>
        <w:t xml:space="preserve"> </w:t>
      </w:r>
      <w:r w:rsidRPr="006C43BC">
        <w:rPr>
          <w:rFonts w:asciiTheme="minorHAnsi" w:hAnsiTheme="minorHAnsi" w:cs="Times New Roman"/>
        </w:rPr>
        <w:t>Reliabilit</w:t>
      </w:r>
      <w:r w:rsidR="00EC4830" w:rsidRPr="006C43BC">
        <w:rPr>
          <w:rFonts w:asciiTheme="minorHAnsi" w:hAnsiTheme="minorHAnsi" w:cs="Times New Roman"/>
        </w:rPr>
        <w:t>y</w:t>
      </w:r>
      <w:r w:rsidR="001A6699">
        <w:rPr>
          <w:rFonts w:asciiTheme="minorHAnsi" w:hAnsiTheme="minorHAnsi" w:cs="Times New Roman"/>
        </w:rPr>
        <w:t xml:space="preserve"> </w:t>
      </w:r>
      <w:r w:rsidR="00EC4830" w:rsidRPr="006C43BC">
        <w:rPr>
          <w:rFonts w:asciiTheme="minorHAnsi" w:hAnsiTheme="minorHAnsi" w:cs="Times New Roman"/>
        </w:rPr>
        <w:t>Standard.</w:t>
      </w:r>
      <w:r w:rsidR="001A6699">
        <w:rPr>
          <w:rFonts w:asciiTheme="minorHAnsi" w:hAnsiTheme="minorHAnsi" w:cs="Times New Roman"/>
        </w:rPr>
        <w:t xml:space="preserve"> </w:t>
      </w:r>
    </w:p>
    <w:p w14:paraId="586D0154" w14:textId="77777777" w:rsidR="00A5228E" w:rsidRPr="006C43BC" w:rsidRDefault="00A5228E" w:rsidP="00EC4830">
      <w:pPr>
        <w:widowControl w:val="0"/>
        <w:rPr>
          <w:rFonts w:asciiTheme="minorHAnsi" w:hAnsiTheme="minorHAnsi" w:cs="Times New Roman"/>
          <w:b/>
          <w:bCs/>
        </w:rPr>
      </w:pPr>
    </w:p>
    <w:p w14:paraId="586D0155" w14:textId="585AA80A"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Registered</w:t>
      </w:r>
      <w:r w:rsidR="001A6699">
        <w:rPr>
          <w:rFonts w:asciiTheme="minorHAnsi" w:hAnsiTheme="minorHAnsi" w:cs="Times New Roman"/>
          <w:b/>
          <w:bCs/>
        </w:rPr>
        <w:t xml:space="preserve"> </w:t>
      </w:r>
      <w:r w:rsidRPr="006C43BC">
        <w:rPr>
          <w:rFonts w:asciiTheme="minorHAnsi" w:hAnsiTheme="minorHAnsi" w:cs="Times New Roman"/>
          <w:b/>
          <w:bCs/>
        </w:rPr>
        <w:t>Entity</w:t>
      </w:r>
      <w:r w:rsidR="001A6699">
        <w:rPr>
          <w:rFonts w:asciiTheme="minorHAnsi" w:hAnsiTheme="minorHAnsi" w:cs="Times New Roman"/>
          <w:b/>
          <w:bCs/>
        </w:rPr>
        <w:t xml:space="preserve"> </w:t>
      </w:r>
      <w:r w:rsidRPr="006C43BC">
        <w:rPr>
          <w:rFonts w:asciiTheme="minorHAnsi" w:hAnsiTheme="minorHAnsi" w:cs="Times New Roman"/>
          <w:b/>
          <w:bCs/>
        </w:rPr>
        <w:t>Response</w:t>
      </w:r>
      <w:r w:rsidR="001A6699">
        <w:rPr>
          <w:rFonts w:asciiTheme="minorHAnsi" w:hAnsiTheme="minorHAnsi" w:cs="Times New Roman"/>
          <w:b/>
          <w:bCs/>
        </w:rPr>
        <w:t xml:space="preserve"> </w:t>
      </w:r>
      <w:r w:rsidRPr="006C43BC">
        <w:rPr>
          <w:rFonts w:asciiTheme="minorHAnsi" w:hAnsiTheme="minorHAnsi" w:cs="Times New Roman"/>
          <w:b/>
          <w:bCs/>
          <w:color w:val="FF0000"/>
        </w:rPr>
        <w:t>(Required</w:t>
      </w:r>
      <w:r w:rsidR="00A5228E">
        <w:rPr>
          <w:rFonts w:asciiTheme="minorHAnsi" w:hAnsiTheme="minorHAnsi" w:cs="Times New Roman"/>
          <w:b/>
          <w:bCs/>
          <w:color w:val="FF0000"/>
        </w:rPr>
        <w:t>;</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Insert</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additional</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rows</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if</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needed</w:t>
      </w:r>
      <w:r w:rsidRPr="006C43BC">
        <w:rPr>
          <w:rFonts w:asciiTheme="minorHAnsi" w:hAnsiTheme="minorHAnsi" w:cs="Times New Roman"/>
          <w:b/>
          <w:bCs/>
          <w:color w:val="FF0000"/>
        </w:rPr>
        <w:t>)</w:t>
      </w:r>
      <w:r w:rsidRPr="006C43BC">
        <w:rPr>
          <w:rFonts w:asciiTheme="minorHAnsi" w:hAnsiTheme="minorHAnsi" w:cs="Times New Roman"/>
          <w:b/>
          <w:bCs/>
        </w:rPr>
        <w:t>:</w:t>
      </w:r>
      <w:r w:rsidR="001A6699">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86D015A" w14:textId="77777777" w:rsidTr="00FE4A7A">
        <w:tc>
          <w:tcPr>
            <w:tcW w:w="2754" w:type="dxa"/>
            <w:shd w:val="clear" w:color="auto" w:fill="DCDCFF"/>
          </w:tcPr>
          <w:p w14:paraId="586D0156" w14:textId="398FA4CA"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w:t>
            </w:r>
            <w:r w:rsidR="001A6699">
              <w:rPr>
                <w:rFonts w:asciiTheme="minorHAnsi" w:hAnsiTheme="minorHAnsi" w:cs="Times New Roman"/>
                <w:b/>
                <w:bCs/>
                <w:color w:val="auto"/>
              </w:rPr>
              <w:t xml:space="preserve"> </w:t>
            </w:r>
            <w:r w:rsidRPr="006C43BC">
              <w:rPr>
                <w:rFonts w:asciiTheme="minorHAnsi" w:hAnsiTheme="minorHAnsi" w:cs="Times New Roman"/>
                <w:b/>
                <w:bCs/>
                <w:color w:val="auto"/>
              </w:rPr>
              <w:t>Name</w:t>
            </w:r>
          </w:p>
        </w:tc>
        <w:tc>
          <w:tcPr>
            <w:tcW w:w="2754" w:type="dxa"/>
            <w:shd w:val="clear" w:color="auto" w:fill="DCDCFF"/>
          </w:tcPr>
          <w:p w14:paraId="586D015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586D015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86D0159"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86D015F" w14:textId="77777777" w:rsidTr="00705BB3">
        <w:tc>
          <w:tcPr>
            <w:tcW w:w="2754" w:type="dxa"/>
            <w:shd w:val="clear" w:color="auto" w:fill="CDFFCD"/>
          </w:tcPr>
          <w:p w14:paraId="586D015B"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6D015C"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6D015D"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6D015E"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586D0164" w14:textId="77777777" w:rsidTr="00705BB3">
        <w:tc>
          <w:tcPr>
            <w:tcW w:w="2754" w:type="dxa"/>
            <w:shd w:val="clear" w:color="auto" w:fill="CDFFCD"/>
          </w:tcPr>
          <w:p w14:paraId="586D0160"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586D0169" w14:textId="77777777" w:rsidTr="00705BB3">
        <w:tc>
          <w:tcPr>
            <w:tcW w:w="2754" w:type="dxa"/>
            <w:shd w:val="clear" w:color="auto" w:fill="CDFFCD"/>
          </w:tcPr>
          <w:p w14:paraId="586D016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8" w14:textId="77777777" w:rsidR="00A07D34" w:rsidRPr="00705BB3" w:rsidRDefault="00A07D34" w:rsidP="006C43BC">
            <w:pPr>
              <w:widowControl w:val="0"/>
              <w:rPr>
                <w:rFonts w:asciiTheme="minorHAnsi" w:hAnsiTheme="minorHAnsi" w:cs="Times New Roman"/>
                <w:bCs/>
                <w:color w:val="auto"/>
                <w:sz w:val="22"/>
                <w:szCs w:val="22"/>
              </w:rPr>
            </w:pPr>
          </w:p>
        </w:tc>
      </w:tr>
    </w:tbl>
    <w:p w14:paraId="586D016A"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586D016B" w14:textId="3DB80C71" w:rsidR="00440BF2" w:rsidRPr="008F56D6" w:rsidRDefault="00440BF2" w:rsidP="007D62B4">
      <w:pPr>
        <w:pStyle w:val="SectHead"/>
      </w:pPr>
      <w:r w:rsidRPr="006C43BC">
        <w:lastRenderedPageBreak/>
        <w:t>R1</w:t>
      </w:r>
      <w:r w:rsidR="001A6699">
        <w:t xml:space="preserve"> </w:t>
      </w:r>
      <w:r w:rsidRPr="006C43BC">
        <w:t>Supporting</w:t>
      </w:r>
      <w:r w:rsidR="001A6699">
        <w:t xml:space="preserve"> </w:t>
      </w:r>
      <w:r w:rsidRPr="006C43BC">
        <w:t>Evidence</w:t>
      </w:r>
      <w:r w:rsidR="001A6699">
        <w:t xml:space="preserve"> </w:t>
      </w:r>
      <w:r w:rsidRPr="006C43BC">
        <w:t>and</w:t>
      </w:r>
      <w:r w:rsidR="001A6699">
        <w:t xml:space="preserve"> </w:t>
      </w:r>
      <w:r w:rsidRPr="006C43BC">
        <w:t>Documentation</w:t>
      </w:r>
      <w:bookmarkEnd w:id="1"/>
    </w:p>
    <w:p w14:paraId="12654851" w14:textId="4234A6A0" w:rsidR="002C4068" w:rsidRDefault="00BB361A" w:rsidP="00CF4A34">
      <w:pPr>
        <w:pStyle w:val="RequirementText"/>
        <w:tabs>
          <w:tab w:val="left" w:pos="1440"/>
        </w:tabs>
        <w:spacing w:before="0"/>
        <w:rPr>
          <w:bCs/>
        </w:rPr>
      </w:pPr>
      <w:r w:rsidRPr="001D4D39">
        <w:rPr>
          <w:b/>
          <w:sz w:val="24"/>
          <w:szCs w:val="24"/>
        </w:rPr>
        <w:t>R1.</w:t>
      </w:r>
      <w:r w:rsidR="006473A3">
        <w:rPr>
          <w:b/>
          <w:sz w:val="24"/>
          <w:szCs w:val="24"/>
        </w:rPr>
        <w:t xml:space="preserve">      </w:t>
      </w:r>
      <w:r w:rsidR="00AF3776" w:rsidRPr="00AA0E85">
        <w:rPr>
          <w:bCs/>
          <w:sz w:val="24"/>
          <w:szCs w:val="24"/>
        </w:rPr>
        <w:t xml:space="preserve">Each Generator Owner shall have sequence of event recording (SER) data for the following Elements that it owns: </w:t>
      </w:r>
    </w:p>
    <w:p w14:paraId="6CDAF3D2" w14:textId="77777777" w:rsidR="00AF3776" w:rsidRPr="00CC651A" w:rsidRDefault="00AF3776" w:rsidP="00CF4A34">
      <w:pPr>
        <w:pStyle w:val="RequirementText"/>
        <w:tabs>
          <w:tab w:val="left" w:pos="1440"/>
        </w:tabs>
        <w:spacing w:before="0"/>
        <w:rPr>
          <w:bCs/>
        </w:rPr>
      </w:pPr>
    </w:p>
    <w:p w14:paraId="0F9A0573" w14:textId="2409FFE0" w:rsidR="00A7012F" w:rsidRPr="00AA0E85" w:rsidRDefault="00AF3776" w:rsidP="00953581">
      <w:pPr>
        <w:pStyle w:val="RequirementText"/>
        <w:numPr>
          <w:ilvl w:val="1"/>
          <w:numId w:val="3"/>
        </w:numPr>
        <w:tabs>
          <w:tab w:val="left" w:pos="1440"/>
        </w:tabs>
        <w:spacing w:before="0"/>
        <w:rPr>
          <w:bCs/>
          <w:sz w:val="24"/>
          <w:szCs w:val="24"/>
        </w:rPr>
      </w:pPr>
      <w:r w:rsidRPr="00AA0E85">
        <w:rPr>
          <w:bCs/>
          <w:sz w:val="24"/>
          <w:szCs w:val="24"/>
        </w:rPr>
        <w:t>Circuit breaker position (open/close) for circuit breakers associated with the main power transformer(s), collector bus(es), shunt static and dynamic reactive device(s), and AC-DC and DC-AC converters, if any, in case of VSC HVDC system with a dedicated connection to Inverter-Based Resource.</w:t>
      </w:r>
    </w:p>
    <w:p w14:paraId="20D6C623" w14:textId="1746255B" w:rsidR="00A7012F" w:rsidRPr="00AA0E85" w:rsidRDefault="00A7012F" w:rsidP="00CF4A34">
      <w:pPr>
        <w:pStyle w:val="RequirementText"/>
        <w:tabs>
          <w:tab w:val="left" w:pos="1440"/>
        </w:tabs>
        <w:spacing w:before="0"/>
        <w:ind w:hanging="715"/>
        <w:rPr>
          <w:bCs/>
          <w:sz w:val="24"/>
          <w:szCs w:val="24"/>
        </w:rPr>
      </w:pPr>
      <w:r w:rsidRPr="00AA0E85">
        <w:rPr>
          <w:bCs/>
          <w:sz w:val="24"/>
          <w:szCs w:val="24"/>
        </w:rPr>
        <w:tab/>
      </w:r>
      <w:r w:rsidRPr="00AA0E85">
        <w:rPr>
          <w:bCs/>
          <w:sz w:val="24"/>
          <w:szCs w:val="24"/>
        </w:rPr>
        <w:tab/>
      </w:r>
    </w:p>
    <w:p w14:paraId="04BE1878" w14:textId="62857167" w:rsidR="00CF4A34" w:rsidRPr="00AA0E85" w:rsidRDefault="00A7012F" w:rsidP="00A25A35">
      <w:pPr>
        <w:pStyle w:val="RequirementText"/>
        <w:tabs>
          <w:tab w:val="left" w:pos="1440"/>
        </w:tabs>
        <w:spacing w:before="0"/>
        <w:ind w:left="724" w:hanging="715"/>
        <w:rPr>
          <w:bCs/>
          <w:sz w:val="24"/>
          <w:szCs w:val="24"/>
        </w:rPr>
      </w:pPr>
      <w:r w:rsidRPr="00AA0E85">
        <w:rPr>
          <w:bCs/>
          <w:sz w:val="24"/>
          <w:szCs w:val="24"/>
        </w:rPr>
        <w:tab/>
      </w:r>
      <w:r w:rsidRPr="00AA0E85">
        <w:rPr>
          <w:b/>
          <w:bCs/>
          <w:sz w:val="24"/>
          <w:szCs w:val="24"/>
        </w:rPr>
        <w:t>1.2.</w:t>
      </w:r>
      <w:r w:rsidRPr="00AA0E85">
        <w:rPr>
          <w:bCs/>
          <w:sz w:val="24"/>
          <w:szCs w:val="24"/>
        </w:rPr>
        <w:t xml:space="preserve"> </w:t>
      </w:r>
      <w:r w:rsidR="004B3EAD" w:rsidRPr="00AA0E85">
        <w:rPr>
          <w:bCs/>
          <w:sz w:val="24"/>
          <w:szCs w:val="24"/>
        </w:rPr>
        <w:t xml:space="preserve">For IBR units in commercial operation after the effective date of this standard, the following data </w:t>
      </w:r>
      <w:r w:rsidR="00A25A35">
        <w:rPr>
          <w:bCs/>
          <w:sz w:val="24"/>
          <w:szCs w:val="24"/>
        </w:rPr>
        <w:t xml:space="preserve">    </w:t>
      </w:r>
      <w:r w:rsidR="004B3EAD" w:rsidRPr="00AA0E85">
        <w:rPr>
          <w:bCs/>
          <w:sz w:val="24"/>
          <w:szCs w:val="24"/>
        </w:rPr>
        <w:t>shall be recorded when triggered by ride-through operation or tripping of an IBR unit.</w:t>
      </w:r>
    </w:p>
    <w:p w14:paraId="3B574B94" w14:textId="63CEBBA2" w:rsidR="002C4068" w:rsidRPr="00AA0E85" w:rsidRDefault="00CF4A34" w:rsidP="00CF4A34">
      <w:pPr>
        <w:pStyle w:val="RequirementText"/>
        <w:tabs>
          <w:tab w:val="left" w:pos="1440"/>
        </w:tabs>
        <w:spacing w:before="0"/>
        <w:ind w:hanging="715"/>
        <w:rPr>
          <w:bCs/>
          <w:sz w:val="24"/>
          <w:szCs w:val="24"/>
        </w:rPr>
      </w:pPr>
      <w:r w:rsidRPr="00AA0E85">
        <w:rPr>
          <w:bCs/>
          <w:sz w:val="24"/>
          <w:szCs w:val="24"/>
        </w:rPr>
        <w:tab/>
      </w:r>
      <w:r w:rsidRPr="00AA0E85">
        <w:rPr>
          <w:bCs/>
          <w:sz w:val="24"/>
          <w:szCs w:val="24"/>
        </w:rPr>
        <w:tab/>
      </w:r>
      <w:r w:rsidRPr="00AA0E85">
        <w:rPr>
          <w:bCs/>
          <w:sz w:val="24"/>
          <w:szCs w:val="24"/>
        </w:rPr>
        <w:tab/>
      </w:r>
      <w:r w:rsidR="00A7012F" w:rsidRPr="00AA0E85">
        <w:rPr>
          <w:b/>
          <w:bCs/>
          <w:sz w:val="24"/>
          <w:szCs w:val="24"/>
        </w:rPr>
        <w:t>1.2.1.</w:t>
      </w:r>
      <w:r w:rsidR="00A7012F" w:rsidRPr="00AA0E85">
        <w:rPr>
          <w:bCs/>
          <w:sz w:val="24"/>
          <w:szCs w:val="24"/>
        </w:rPr>
        <w:t xml:space="preserve"> </w:t>
      </w:r>
      <w:r w:rsidRPr="00AA0E85">
        <w:rPr>
          <w:bCs/>
          <w:sz w:val="24"/>
          <w:szCs w:val="24"/>
        </w:rPr>
        <w:t>All fault codes.</w:t>
      </w:r>
    </w:p>
    <w:p w14:paraId="29E6D680" w14:textId="0D0124F9" w:rsidR="00CF4A34" w:rsidRPr="00AA0E85" w:rsidRDefault="00CF4A34" w:rsidP="00CF4A34">
      <w:pPr>
        <w:pStyle w:val="RequirementText"/>
        <w:tabs>
          <w:tab w:val="left" w:pos="1440"/>
        </w:tabs>
        <w:spacing w:before="0"/>
        <w:ind w:hanging="715"/>
        <w:rPr>
          <w:bCs/>
          <w:sz w:val="24"/>
          <w:szCs w:val="24"/>
        </w:rPr>
      </w:pPr>
      <w:r w:rsidRPr="00AA0E85">
        <w:rPr>
          <w:b/>
          <w:bCs/>
          <w:sz w:val="24"/>
          <w:szCs w:val="24"/>
        </w:rPr>
        <w:tab/>
        <w:t xml:space="preserve">        </w:t>
      </w:r>
      <w:r w:rsidRPr="00AA0E85">
        <w:rPr>
          <w:b/>
          <w:bCs/>
          <w:sz w:val="24"/>
          <w:szCs w:val="24"/>
        </w:rPr>
        <w:tab/>
        <w:t>1.2.2.</w:t>
      </w:r>
      <w:r w:rsidRPr="00AA0E85">
        <w:rPr>
          <w:bCs/>
          <w:sz w:val="24"/>
          <w:szCs w:val="24"/>
        </w:rPr>
        <w:t xml:space="preserve"> All fault alarms.</w:t>
      </w:r>
    </w:p>
    <w:p w14:paraId="4CAA502A" w14:textId="7FF4263E" w:rsidR="00CF4A34" w:rsidRPr="00AA0E85" w:rsidRDefault="00CF4A34" w:rsidP="00CF4A34">
      <w:pPr>
        <w:pStyle w:val="RequirementText"/>
        <w:tabs>
          <w:tab w:val="left" w:pos="1440"/>
        </w:tabs>
        <w:spacing w:before="0"/>
        <w:ind w:hanging="715"/>
        <w:rPr>
          <w:bCs/>
          <w:sz w:val="24"/>
          <w:szCs w:val="24"/>
        </w:rPr>
      </w:pPr>
      <w:r w:rsidRPr="00AA0E85">
        <w:rPr>
          <w:b/>
          <w:bCs/>
          <w:sz w:val="24"/>
          <w:szCs w:val="24"/>
        </w:rPr>
        <w:t xml:space="preserve">                      </w:t>
      </w:r>
      <w:r w:rsidRPr="00AA0E85">
        <w:rPr>
          <w:b/>
          <w:bCs/>
          <w:sz w:val="24"/>
          <w:szCs w:val="24"/>
        </w:rPr>
        <w:tab/>
        <w:t>1.2.3.</w:t>
      </w:r>
      <w:r w:rsidRPr="00AA0E85">
        <w:rPr>
          <w:bCs/>
          <w:sz w:val="24"/>
          <w:szCs w:val="24"/>
        </w:rPr>
        <w:t xml:space="preserve"> High and low voltage ride-through mode status.</w:t>
      </w:r>
    </w:p>
    <w:p w14:paraId="61960000" w14:textId="546C04CB" w:rsidR="00A7012F" w:rsidRPr="00AA0E85" w:rsidRDefault="00A7012F" w:rsidP="00CF4A34">
      <w:pPr>
        <w:pStyle w:val="RequirementText"/>
        <w:tabs>
          <w:tab w:val="left" w:pos="1440"/>
        </w:tabs>
        <w:spacing w:before="0"/>
        <w:ind w:hanging="718"/>
        <w:rPr>
          <w:sz w:val="24"/>
          <w:szCs w:val="24"/>
        </w:rPr>
      </w:pPr>
      <w:r w:rsidRPr="00AA0E85">
        <w:rPr>
          <w:sz w:val="24"/>
          <w:szCs w:val="24"/>
        </w:rPr>
        <w:tab/>
      </w:r>
      <w:r w:rsidRPr="00AA0E85">
        <w:rPr>
          <w:b/>
          <w:bCs/>
          <w:sz w:val="24"/>
          <w:szCs w:val="24"/>
        </w:rPr>
        <w:t xml:space="preserve">       </w:t>
      </w:r>
      <w:r w:rsidR="00CF4A34" w:rsidRPr="00AA0E85">
        <w:rPr>
          <w:b/>
          <w:bCs/>
          <w:sz w:val="24"/>
          <w:szCs w:val="24"/>
        </w:rPr>
        <w:t xml:space="preserve"> </w:t>
      </w:r>
      <w:r w:rsidR="00CF4A34" w:rsidRPr="00AA0E85">
        <w:rPr>
          <w:b/>
          <w:bCs/>
          <w:sz w:val="24"/>
          <w:szCs w:val="24"/>
        </w:rPr>
        <w:tab/>
      </w:r>
      <w:r w:rsidRPr="00AA0E85">
        <w:rPr>
          <w:b/>
          <w:bCs/>
          <w:sz w:val="24"/>
          <w:szCs w:val="24"/>
        </w:rPr>
        <w:t>1.2.</w:t>
      </w:r>
      <w:r w:rsidR="00CF4A34" w:rsidRPr="00AA0E85">
        <w:rPr>
          <w:b/>
          <w:bCs/>
          <w:sz w:val="24"/>
          <w:szCs w:val="24"/>
        </w:rPr>
        <w:t>4</w:t>
      </w:r>
      <w:r w:rsidRPr="00AA0E85">
        <w:rPr>
          <w:b/>
          <w:bCs/>
          <w:sz w:val="24"/>
          <w:szCs w:val="24"/>
        </w:rPr>
        <w:t>.</w:t>
      </w:r>
      <w:r w:rsidRPr="00AA0E85">
        <w:rPr>
          <w:sz w:val="24"/>
          <w:szCs w:val="24"/>
        </w:rPr>
        <w:t xml:space="preserve"> </w:t>
      </w:r>
      <w:r w:rsidR="00CF4A34" w:rsidRPr="00AA0E85">
        <w:rPr>
          <w:sz w:val="24"/>
          <w:szCs w:val="24"/>
        </w:rPr>
        <w:t>High and low frequency ride-through mode status.</w:t>
      </w:r>
    </w:p>
    <w:p w14:paraId="15E26860" w14:textId="77777777" w:rsidR="003020CC" w:rsidRPr="00AA0E85" w:rsidRDefault="003020CC" w:rsidP="00CF4A34">
      <w:pPr>
        <w:pStyle w:val="RequirementText"/>
        <w:tabs>
          <w:tab w:val="left" w:pos="1440"/>
        </w:tabs>
        <w:spacing w:before="0"/>
        <w:ind w:hanging="718"/>
        <w:rPr>
          <w:sz w:val="24"/>
          <w:szCs w:val="24"/>
        </w:rPr>
      </w:pPr>
    </w:p>
    <w:p w14:paraId="5E6D4037" w14:textId="377EC6E7" w:rsidR="003020CC" w:rsidRPr="00AA0E85" w:rsidRDefault="003020CC" w:rsidP="003020CC">
      <w:pPr>
        <w:pStyle w:val="RequirementText"/>
        <w:tabs>
          <w:tab w:val="left" w:pos="1440"/>
        </w:tabs>
        <w:spacing w:before="0"/>
        <w:ind w:hanging="715"/>
        <w:rPr>
          <w:bCs/>
          <w:sz w:val="24"/>
          <w:szCs w:val="24"/>
        </w:rPr>
      </w:pPr>
      <w:r w:rsidRPr="00AA0E85">
        <w:rPr>
          <w:bCs/>
          <w:sz w:val="24"/>
          <w:szCs w:val="24"/>
        </w:rPr>
        <w:tab/>
      </w:r>
      <w:r w:rsidRPr="00AA0E85">
        <w:rPr>
          <w:b/>
          <w:bCs/>
          <w:sz w:val="24"/>
          <w:szCs w:val="24"/>
        </w:rPr>
        <w:t>1.3.</w:t>
      </w:r>
      <w:r w:rsidRPr="00AA0E85">
        <w:rPr>
          <w:bCs/>
          <w:sz w:val="24"/>
          <w:szCs w:val="24"/>
        </w:rPr>
        <w:t xml:space="preserve"> For IBR units in commercial operation before the effective date of this standard,</w:t>
      </w:r>
      <w:r w:rsidR="0062385E" w:rsidRPr="00AA0E85">
        <w:rPr>
          <w:bCs/>
          <w:sz w:val="24"/>
          <w:szCs w:val="24"/>
        </w:rPr>
        <w:t xml:space="preserve"> if capable,</w:t>
      </w:r>
      <w:r w:rsidRPr="00AA0E85">
        <w:rPr>
          <w:bCs/>
          <w:sz w:val="24"/>
          <w:szCs w:val="24"/>
        </w:rPr>
        <w:t xml:space="preserve"> the following data shall be recorded when triggered by ride-through operation or tripping of an IBR unit.</w:t>
      </w:r>
    </w:p>
    <w:p w14:paraId="20456708" w14:textId="3FF72500" w:rsidR="003020CC" w:rsidRPr="00AA0E85" w:rsidRDefault="003020CC" w:rsidP="003020CC">
      <w:pPr>
        <w:pStyle w:val="RequirementText"/>
        <w:tabs>
          <w:tab w:val="left" w:pos="1440"/>
        </w:tabs>
        <w:spacing w:before="0"/>
        <w:ind w:hanging="715"/>
        <w:rPr>
          <w:bCs/>
          <w:sz w:val="24"/>
          <w:szCs w:val="24"/>
        </w:rPr>
      </w:pPr>
      <w:r w:rsidRPr="00AA0E85">
        <w:rPr>
          <w:bCs/>
          <w:sz w:val="24"/>
          <w:szCs w:val="24"/>
        </w:rPr>
        <w:tab/>
      </w:r>
      <w:r w:rsidRPr="00AA0E85">
        <w:rPr>
          <w:bCs/>
          <w:sz w:val="24"/>
          <w:szCs w:val="24"/>
        </w:rPr>
        <w:tab/>
      </w:r>
      <w:r w:rsidRPr="00AA0E85">
        <w:rPr>
          <w:bCs/>
          <w:sz w:val="24"/>
          <w:szCs w:val="24"/>
        </w:rPr>
        <w:tab/>
      </w:r>
      <w:r w:rsidRPr="00AA0E85">
        <w:rPr>
          <w:b/>
          <w:bCs/>
          <w:sz w:val="24"/>
          <w:szCs w:val="24"/>
        </w:rPr>
        <w:t>1.3.1.</w:t>
      </w:r>
      <w:r w:rsidRPr="00AA0E85">
        <w:rPr>
          <w:bCs/>
          <w:sz w:val="24"/>
          <w:szCs w:val="24"/>
        </w:rPr>
        <w:t xml:space="preserve"> All fault codes.</w:t>
      </w:r>
    </w:p>
    <w:p w14:paraId="218E6AB6" w14:textId="1F62A330" w:rsidR="003020CC" w:rsidRPr="00AA0E85" w:rsidRDefault="003020CC" w:rsidP="003020CC">
      <w:pPr>
        <w:pStyle w:val="RequirementText"/>
        <w:tabs>
          <w:tab w:val="left" w:pos="1440"/>
        </w:tabs>
        <w:spacing w:before="0"/>
        <w:ind w:hanging="715"/>
        <w:rPr>
          <w:bCs/>
          <w:sz w:val="24"/>
          <w:szCs w:val="24"/>
        </w:rPr>
      </w:pPr>
      <w:r w:rsidRPr="00AA0E85">
        <w:rPr>
          <w:b/>
          <w:bCs/>
          <w:sz w:val="24"/>
          <w:szCs w:val="24"/>
        </w:rPr>
        <w:tab/>
        <w:t xml:space="preserve">        </w:t>
      </w:r>
      <w:r w:rsidRPr="00AA0E85">
        <w:rPr>
          <w:b/>
          <w:bCs/>
          <w:sz w:val="24"/>
          <w:szCs w:val="24"/>
        </w:rPr>
        <w:tab/>
        <w:t>1.3.2.</w:t>
      </w:r>
      <w:r w:rsidRPr="00AA0E85">
        <w:rPr>
          <w:bCs/>
          <w:sz w:val="24"/>
          <w:szCs w:val="24"/>
        </w:rPr>
        <w:t xml:space="preserve"> All fault alarms.</w:t>
      </w:r>
    </w:p>
    <w:p w14:paraId="6FA0828F" w14:textId="7B85F518" w:rsidR="003020CC" w:rsidRPr="00AA0E85" w:rsidRDefault="003020CC" w:rsidP="003020CC">
      <w:pPr>
        <w:pStyle w:val="RequirementText"/>
        <w:tabs>
          <w:tab w:val="left" w:pos="1440"/>
        </w:tabs>
        <w:spacing w:before="0"/>
        <w:ind w:hanging="715"/>
        <w:rPr>
          <w:bCs/>
          <w:sz w:val="24"/>
          <w:szCs w:val="24"/>
        </w:rPr>
      </w:pPr>
      <w:r w:rsidRPr="00AA0E85">
        <w:rPr>
          <w:b/>
          <w:bCs/>
          <w:sz w:val="24"/>
          <w:szCs w:val="24"/>
        </w:rPr>
        <w:t xml:space="preserve">                      </w:t>
      </w:r>
      <w:r w:rsidRPr="00AA0E85">
        <w:rPr>
          <w:b/>
          <w:bCs/>
          <w:sz w:val="24"/>
          <w:szCs w:val="24"/>
        </w:rPr>
        <w:tab/>
        <w:t>1.3.3.</w:t>
      </w:r>
      <w:r w:rsidRPr="00AA0E85">
        <w:rPr>
          <w:bCs/>
          <w:sz w:val="24"/>
          <w:szCs w:val="24"/>
        </w:rPr>
        <w:t xml:space="preserve"> High and low voltage ride-through mode status.</w:t>
      </w:r>
    </w:p>
    <w:p w14:paraId="2C1CE2B5" w14:textId="72EAFB4A" w:rsidR="00EA05CE" w:rsidRPr="00AA0E85" w:rsidRDefault="003020CC" w:rsidP="003020CC">
      <w:pPr>
        <w:pStyle w:val="RequirementText"/>
        <w:tabs>
          <w:tab w:val="left" w:pos="1440"/>
        </w:tabs>
        <w:spacing w:before="0"/>
        <w:ind w:hanging="718"/>
        <w:rPr>
          <w:sz w:val="24"/>
          <w:szCs w:val="24"/>
        </w:rPr>
      </w:pPr>
      <w:r w:rsidRPr="00AA0E85">
        <w:rPr>
          <w:sz w:val="24"/>
          <w:szCs w:val="24"/>
        </w:rPr>
        <w:tab/>
      </w:r>
      <w:r w:rsidRPr="00AA0E85">
        <w:rPr>
          <w:b/>
          <w:bCs/>
          <w:sz w:val="24"/>
          <w:szCs w:val="24"/>
        </w:rPr>
        <w:t xml:space="preserve">        </w:t>
      </w:r>
      <w:r w:rsidRPr="00AA0E85">
        <w:rPr>
          <w:b/>
          <w:bCs/>
          <w:sz w:val="24"/>
          <w:szCs w:val="24"/>
        </w:rPr>
        <w:tab/>
        <w:t>1.3.4.</w:t>
      </w:r>
      <w:r w:rsidRPr="00AA0E85">
        <w:rPr>
          <w:sz w:val="24"/>
          <w:szCs w:val="24"/>
        </w:rPr>
        <w:t xml:space="preserve"> High and low frequency ride-through mode status.</w:t>
      </w:r>
    </w:p>
    <w:p w14:paraId="29207D22" w14:textId="77777777" w:rsidR="003020CC" w:rsidRPr="00AA0E85" w:rsidRDefault="003020CC" w:rsidP="00CF4A34">
      <w:pPr>
        <w:pStyle w:val="RequirementText"/>
        <w:tabs>
          <w:tab w:val="left" w:pos="1440"/>
        </w:tabs>
        <w:spacing w:before="0"/>
        <w:ind w:hanging="718"/>
        <w:rPr>
          <w:sz w:val="24"/>
          <w:szCs w:val="24"/>
        </w:rPr>
      </w:pPr>
    </w:p>
    <w:p w14:paraId="586D016C" w14:textId="48F55974" w:rsidR="00BB361A" w:rsidRPr="00AA0E85" w:rsidRDefault="00A7012F" w:rsidP="00A7012F">
      <w:pPr>
        <w:pStyle w:val="RequirementText"/>
        <w:ind w:hanging="718"/>
        <w:rPr>
          <w:sz w:val="24"/>
          <w:szCs w:val="24"/>
          <w:highlight w:val="yellow"/>
        </w:rPr>
      </w:pPr>
      <w:r w:rsidRPr="00AA0E85">
        <w:rPr>
          <w:b/>
          <w:bCs/>
          <w:sz w:val="24"/>
          <w:szCs w:val="24"/>
        </w:rPr>
        <w:t>M1.</w:t>
      </w:r>
      <w:r w:rsidRPr="00AA0E85">
        <w:rPr>
          <w:sz w:val="24"/>
          <w:szCs w:val="24"/>
        </w:rPr>
        <w:t xml:space="preserve"> </w:t>
      </w:r>
      <w:r w:rsidR="003020CC" w:rsidRPr="00AA0E85">
        <w:rPr>
          <w:sz w:val="24"/>
          <w:szCs w:val="24"/>
        </w:rPr>
        <w:t>The Generator Owner has evidence (electronic or hard copy) of data, as applicable, as specified in Requirement R1. Evidence may include, but is not limited to: (1) actual data recordings; or (2) documents describing the device interconnections and configurations which may include a single design standard as representative for common installations; or (3) station or equipment drawings</w:t>
      </w:r>
      <w:r w:rsidRPr="00AA0E85">
        <w:rPr>
          <w:sz w:val="24"/>
          <w:szCs w:val="24"/>
        </w:rPr>
        <w:t>.</w:t>
      </w:r>
      <w:r w:rsidR="001C0F8C" w:rsidRPr="00AA0E85">
        <w:rPr>
          <w:sz w:val="24"/>
          <w:szCs w:val="24"/>
        </w:rPr>
        <w:t xml:space="preserve"> The evidence to show IBR unit capability to record fault codes, alarms, or ride-through mode status may include, but is not limited to: (1) equipment specification, (2) letter from equipment manufacturer, or (3) documents describing lack of recording capability.</w:t>
      </w:r>
    </w:p>
    <w:p w14:paraId="37A14CB5" w14:textId="77777777" w:rsidR="00CC651A" w:rsidRDefault="00CC651A" w:rsidP="00C1568A">
      <w:pPr>
        <w:widowControl w:val="0"/>
        <w:rPr>
          <w:rFonts w:asciiTheme="minorHAnsi" w:hAnsiTheme="minorHAnsi" w:cs="Times New Roman"/>
          <w:b/>
          <w:bCs/>
        </w:rPr>
      </w:pPr>
    </w:p>
    <w:p w14:paraId="586D017C" w14:textId="10E4E13B"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Registered</w:t>
      </w:r>
      <w:r w:rsidR="001A6699">
        <w:rPr>
          <w:rFonts w:asciiTheme="minorHAnsi" w:hAnsiTheme="minorHAnsi" w:cs="Times New Roman"/>
          <w:b/>
          <w:bCs/>
        </w:rPr>
        <w:t xml:space="preserve"> </w:t>
      </w:r>
      <w:r w:rsidRPr="006C43BC">
        <w:rPr>
          <w:rFonts w:asciiTheme="minorHAnsi" w:hAnsiTheme="minorHAnsi" w:cs="Times New Roman"/>
          <w:b/>
          <w:bCs/>
        </w:rPr>
        <w:t>Entity</w:t>
      </w:r>
      <w:r w:rsidR="001A6699">
        <w:rPr>
          <w:rFonts w:asciiTheme="minorHAnsi" w:hAnsiTheme="minorHAnsi" w:cs="Times New Roman"/>
          <w:b/>
          <w:bCs/>
        </w:rPr>
        <w:t xml:space="preserve"> </w:t>
      </w:r>
      <w:r w:rsidRPr="006C43BC">
        <w:rPr>
          <w:rFonts w:asciiTheme="minorHAnsi" w:hAnsiTheme="minorHAnsi" w:cs="Times New Roman"/>
          <w:b/>
          <w:bCs/>
        </w:rPr>
        <w:t>Response</w:t>
      </w:r>
      <w:r w:rsidR="001A6699">
        <w:rPr>
          <w:rFonts w:asciiTheme="minorHAnsi" w:hAnsiTheme="minorHAnsi" w:cs="Times New Roman"/>
          <w:b/>
          <w:bCs/>
        </w:rPr>
        <w:t xml:space="preserv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001A6699">
        <w:rPr>
          <w:rFonts w:asciiTheme="minorHAnsi" w:hAnsiTheme="minorHAnsi" w:cs="Times New Roman"/>
          <w:b/>
          <w:bCs/>
          <w:color w:val="264D74"/>
        </w:rPr>
        <w:t xml:space="preserve"> </w:t>
      </w:r>
    </w:p>
    <w:p w14:paraId="3CE2EF97" w14:textId="77777777" w:rsidR="00A93907" w:rsidRDefault="00A93907" w:rsidP="00C1568A">
      <w:pPr>
        <w:widowControl w:val="0"/>
        <w:rPr>
          <w:rFonts w:asciiTheme="minorHAnsi" w:hAnsiTheme="minorHAnsi" w:cs="Times New Roman"/>
          <w:b/>
          <w:bCs/>
        </w:rPr>
      </w:pPr>
    </w:p>
    <w:p w14:paraId="586D017D" w14:textId="5122BE14"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w:t>
      </w:r>
      <w:r w:rsidR="001A6699">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586D017E" w14:textId="1628BBAC" w:rsidR="00C1568A" w:rsidRPr="00AA0E85" w:rsidRDefault="00866825" w:rsidP="00C1568A">
      <w:pPr>
        <w:widowControl w:val="0"/>
        <w:rPr>
          <w:rFonts w:asciiTheme="minorHAnsi" w:eastAsia="Calibri" w:hAnsiTheme="minorHAnsi" w:cs="Times New Roman"/>
        </w:rPr>
      </w:pPr>
      <w:r w:rsidRPr="00AA0E85">
        <w:rPr>
          <w:rFonts w:asciiTheme="minorHAnsi" w:eastAsia="Calibri" w:hAnsiTheme="minorHAnsi" w:cs="Times New Roman"/>
        </w:rPr>
        <w:t>Provide</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a</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brief</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explanation,</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in</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your</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own</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words</w:t>
      </w:r>
      <w:r w:rsidR="00E23AD7" w:rsidRPr="00AA0E85">
        <w:rPr>
          <w:rFonts w:asciiTheme="minorHAnsi" w:eastAsia="Calibri" w:hAnsiTheme="minorHAnsi" w:cs="Times New Roman"/>
        </w:rPr>
        <w:t>,</w:t>
      </w:r>
      <w:r w:rsidR="001A6699" w:rsidRPr="00AA0E85">
        <w:rPr>
          <w:rFonts w:asciiTheme="minorHAnsi" w:eastAsia="Calibri" w:hAnsiTheme="minorHAnsi" w:cs="Times New Roman"/>
        </w:rPr>
        <w:t xml:space="preserve"> </w:t>
      </w:r>
      <w:r w:rsidR="00E23AD7" w:rsidRPr="00AA0E85">
        <w:rPr>
          <w:rFonts w:asciiTheme="minorHAnsi" w:eastAsia="Calibri" w:hAnsiTheme="minorHAnsi" w:cs="Times New Roman"/>
        </w:rPr>
        <w:t>of</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how</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you</w:t>
      </w:r>
      <w:r w:rsidR="001A6699" w:rsidRPr="00AA0E85">
        <w:rPr>
          <w:rFonts w:asciiTheme="minorHAnsi" w:eastAsia="Calibri" w:hAnsiTheme="minorHAnsi" w:cs="Times New Roman"/>
        </w:rPr>
        <w:t xml:space="preserve"> </w:t>
      </w:r>
      <w:r w:rsidR="00A5228E" w:rsidRPr="00AA0E85">
        <w:rPr>
          <w:rFonts w:asciiTheme="minorHAnsi" w:eastAsia="Calibri" w:hAnsiTheme="minorHAnsi" w:cs="Times New Roman"/>
        </w:rPr>
        <w:t>comply</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with</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this</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Requirement.</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References</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to</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supplied</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evidence,</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including</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links</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to</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the</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appropriate</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page,</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are</w:t>
      </w:r>
      <w:r w:rsidR="001A6699" w:rsidRPr="00AA0E85">
        <w:rPr>
          <w:rFonts w:asciiTheme="minorHAnsi" w:eastAsia="Calibri" w:hAnsiTheme="minorHAnsi" w:cs="Times New Roman"/>
        </w:rPr>
        <w:t xml:space="preserve"> </w:t>
      </w:r>
      <w:r w:rsidRPr="00AA0E85">
        <w:rPr>
          <w:rFonts w:asciiTheme="minorHAnsi" w:eastAsia="Calibri" w:hAnsiTheme="minorHAnsi" w:cs="Times New Roman"/>
        </w:rPr>
        <w:t>recommended.</w:t>
      </w:r>
    </w:p>
    <w:p w14:paraId="586D017F"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86D0180"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86D0181" w14:textId="77777777" w:rsidR="00C1568A" w:rsidRPr="006C43BC" w:rsidRDefault="00C1568A" w:rsidP="00C1568A">
      <w:pPr>
        <w:widowControl w:val="0"/>
        <w:spacing w:line="266" w:lineRule="exact"/>
        <w:rPr>
          <w:rFonts w:asciiTheme="minorHAnsi" w:hAnsiTheme="minorHAnsi" w:cs="Times New Roman"/>
          <w:b/>
          <w:bCs/>
        </w:rPr>
      </w:pPr>
    </w:p>
    <w:p w14:paraId="586D0182" w14:textId="2DFCF694" w:rsidR="00C1568A" w:rsidRPr="006C43BC" w:rsidRDefault="00C1568A" w:rsidP="00D97E2A">
      <w:pPr>
        <w:pStyle w:val="RqtSection"/>
        <w:rPr>
          <w:rFonts w:cstheme="minorHAnsi"/>
          <w:i/>
          <w:iCs/>
        </w:rPr>
      </w:pPr>
      <w:r>
        <w:t>Evidence</w:t>
      </w:r>
      <w:r w:rsidR="001A6699">
        <w:t xml:space="preserve"> </w:t>
      </w:r>
      <w:r>
        <w:t>Requested</w:t>
      </w:r>
      <w:bookmarkStart w:id="2" w:name="_Ref387751963"/>
      <w:r w:rsidR="00AD32EC">
        <w:rPr>
          <w:rStyle w:val="EndnoteReference"/>
        </w:rPr>
        <w:endnoteReference w:id="1"/>
      </w:r>
      <w:bookmarkEnd w:id="2"/>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586D0184" w14:textId="77777777" w:rsidTr="00C35B20">
        <w:tc>
          <w:tcPr>
            <w:tcW w:w="10790" w:type="dxa"/>
            <w:shd w:val="clear" w:color="auto" w:fill="DCDCFF"/>
          </w:tcPr>
          <w:p w14:paraId="586D0183" w14:textId="1655DEC6"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the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following</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or</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other</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to</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sidR="001A6699">
              <w:rPr>
                <w:rFonts w:asciiTheme="minorHAnsi" w:hAnsiTheme="minorHAnsi" w:cs="Times New Roman"/>
                <w:b/>
                <w:bCs/>
                <w:color w:val="auto"/>
              </w:rPr>
              <w:t xml:space="preserve"> </w:t>
            </w:r>
          </w:p>
        </w:tc>
      </w:tr>
      <w:tr w:rsidR="00BF371A" w:rsidRPr="00676D1E" w14:paraId="586D0186" w14:textId="77777777" w:rsidTr="00C35B20">
        <w:tc>
          <w:tcPr>
            <w:tcW w:w="10790" w:type="dxa"/>
            <w:shd w:val="clear" w:color="auto" w:fill="DCDCFF"/>
          </w:tcPr>
          <w:p w14:paraId="586D0185" w14:textId="018E76A3" w:rsidR="00BF371A" w:rsidRDefault="002538CE" w:rsidP="001A6699">
            <w:pPr>
              <w:widowControl w:val="0"/>
              <w:jc w:val="both"/>
              <w:rPr>
                <w:rFonts w:asciiTheme="minorHAnsi" w:hAnsiTheme="minorHAnsi" w:cs="Times New Roman"/>
                <w:color w:val="auto"/>
              </w:rPr>
            </w:pPr>
            <w:r>
              <w:rPr>
                <w:rFonts w:asciiTheme="minorHAnsi" w:hAnsiTheme="minorHAnsi" w:cs="Times New Roman"/>
                <w:color w:val="auto"/>
              </w:rPr>
              <w:t>Sequence of event (SER) data for the following Elements that are owned:</w:t>
            </w:r>
          </w:p>
        </w:tc>
      </w:tr>
      <w:tr w:rsidR="00C1568A" w:rsidRPr="00676D1E" w14:paraId="586D0188" w14:textId="77777777" w:rsidTr="00C35B20">
        <w:tc>
          <w:tcPr>
            <w:tcW w:w="10790" w:type="dxa"/>
            <w:shd w:val="clear" w:color="auto" w:fill="DCDCFF"/>
          </w:tcPr>
          <w:p w14:paraId="586D0187" w14:textId="15A16C0E" w:rsidR="00C1568A" w:rsidRPr="00676D1E" w:rsidRDefault="002538CE" w:rsidP="00661619">
            <w:pPr>
              <w:widowControl w:val="0"/>
              <w:jc w:val="both"/>
              <w:rPr>
                <w:rFonts w:asciiTheme="minorHAnsi" w:hAnsiTheme="minorHAnsi" w:cs="Times New Roman"/>
                <w:color w:val="auto"/>
              </w:rPr>
            </w:pPr>
            <w:r>
              <w:rPr>
                <w:rFonts w:asciiTheme="minorHAnsi" w:hAnsiTheme="minorHAnsi" w:cs="Times New Roman"/>
                <w:color w:val="auto"/>
              </w:rPr>
              <w:t>Circuit breaker position (open/close) for circuit breakers associated with the main power transformer(s), collector bus(es), shunt static and dynamic reactive device(s), and AC-DC and DC-AC converters</w:t>
            </w:r>
            <w:r w:rsidR="0000113E">
              <w:rPr>
                <w:rFonts w:asciiTheme="minorHAnsi" w:hAnsiTheme="minorHAnsi" w:cs="Times New Roman"/>
                <w:color w:val="auto"/>
              </w:rPr>
              <w:t xml:space="preserve"> if any, in case </w:t>
            </w:r>
            <w:r w:rsidR="0000113E">
              <w:rPr>
                <w:rFonts w:asciiTheme="minorHAnsi" w:hAnsiTheme="minorHAnsi" w:cs="Times New Roman"/>
                <w:color w:val="auto"/>
              </w:rPr>
              <w:lastRenderedPageBreak/>
              <w:t>of VSC HVDC system with a dedicated connection to Inverter-Based Resource</w:t>
            </w:r>
            <w:r>
              <w:rPr>
                <w:rFonts w:asciiTheme="minorHAnsi" w:hAnsiTheme="minorHAnsi" w:cs="Times New Roman"/>
                <w:color w:val="auto"/>
              </w:rPr>
              <w:t>.</w:t>
            </w:r>
          </w:p>
        </w:tc>
      </w:tr>
      <w:tr w:rsidR="00F43570" w:rsidRPr="00676D1E" w14:paraId="2BF05712" w14:textId="77777777" w:rsidTr="00C35B20">
        <w:tc>
          <w:tcPr>
            <w:tcW w:w="10790" w:type="dxa"/>
            <w:shd w:val="clear" w:color="auto" w:fill="DCDCFF"/>
          </w:tcPr>
          <w:p w14:paraId="7C999B86" w14:textId="16B624DC" w:rsidR="00F43570" w:rsidRPr="00107B3D" w:rsidRDefault="002538CE" w:rsidP="00661619">
            <w:pPr>
              <w:widowControl w:val="0"/>
              <w:jc w:val="both"/>
              <w:rPr>
                <w:rFonts w:asciiTheme="minorHAnsi" w:hAnsiTheme="minorHAnsi" w:cs="Times New Roman"/>
                <w:color w:val="auto"/>
              </w:rPr>
            </w:pPr>
            <w:r>
              <w:rPr>
                <w:rFonts w:asciiTheme="minorHAnsi" w:hAnsiTheme="minorHAnsi" w:cs="Times New Roman"/>
                <w:color w:val="auto"/>
              </w:rPr>
              <w:lastRenderedPageBreak/>
              <w:t>For IBR units in commercial operation after the effective date of this standard, the following data shall be recorded when triggered by ride-through operation or tripping of an IBR unit: All fault codes, all fault alarms, high and low voltage ride-through mode status, and high and low frequency ride</w:t>
            </w:r>
            <w:r w:rsidR="008D15BF">
              <w:rPr>
                <w:rFonts w:asciiTheme="minorHAnsi" w:hAnsiTheme="minorHAnsi" w:cs="Times New Roman"/>
                <w:color w:val="auto"/>
              </w:rPr>
              <w:t>-</w:t>
            </w:r>
            <w:r>
              <w:rPr>
                <w:rFonts w:asciiTheme="minorHAnsi" w:hAnsiTheme="minorHAnsi" w:cs="Times New Roman"/>
                <w:color w:val="auto"/>
              </w:rPr>
              <w:t>through mode status.</w:t>
            </w:r>
          </w:p>
        </w:tc>
      </w:tr>
      <w:tr w:rsidR="00F43570" w:rsidRPr="00676D1E" w14:paraId="4FE10514" w14:textId="77777777" w:rsidTr="00C35B20">
        <w:tc>
          <w:tcPr>
            <w:tcW w:w="10790" w:type="dxa"/>
            <w:shd w:val="clear" w:color="auto" w:fill="DCDCFF"/>
          </w:tcPr>
          <w:p w14:paraId="2E74BF70" w14:textId="51BFA4C2" w:rsidR="00F43570" w:rsidRDefault="002538CE" w:rsidP="00661619">
            <w:pPr>
              <w:widowControl w:val="0"/>
              <w:jc w:val="both"/>
              <w:rPr>
                <w:rFonts w:asciiTheme="minorHAnsi" w:hAnsiTheme="minorHAnsi" w:cs="Times New Roman"/>
                <w:color w:val="auto"/>
              </w:rPr>
            </w:pPr>
            <w:r>
              <w:rPr>
                <w:rFonts w:asciiTheme="minorHAnsi" w:hAnsiTheme="minorHAnsi" w:cs="Times New Roman"/>
                <w:color w:val="auto"/>
              </w:rPr>
              <w:t>For IBR units in commercial operation before the effective date of this standard, the following data shall be recorded</w:t>
            </w:r>
            <w:r w:rsidR="007B3A4F">
              <w:rPr>
                <w:rFonts w:asciiTheme="minorHAnsi" w:hAnsiTheme="minorHAnsi" w:cs="Times New Roman"/>
                <w:color w:val="auto"/>
              </w:rPr>
              <w:t>, if capable,</w:t>
            </w:r>
            <w:r>
              <w:rPr>
                <w:rFonts w:asciiTheme="minorHAnsi" w:hAnsiTheme="minorHAnsi" w:cs="Times New Roman"/>
                <w:color w:val="auto"/>
              </w:rPr>
              <w:t xml:space="preserve"> when triggered by ride-through operation or tripping of an IBR unit: All fault codes, all fault alarms, high and low voltage ride-through mode status, and high and low frequency ride</w:t>
            </w:r>
            <w:r w:rsidR="008D15BF">
              <w:rPr>
                <w:rFonts w:asciiTheme="minorHAnsi" w:hAnsiTheme="minorHAnsi" w:cs="Times New Roman"/>
                <w:color w:val="auto"/>
              </w:rPr>
              <w:t>-</w:t>
            </w:r>
            <w:r>
              <w:rPr>
                <w:rFonts w:asciiTheme="minorHAnsi" w:hAnsiTheme="minorHAnsi" w:cs="Times New Roman"/>
                <w:color w:val="auto"/>
              </w:rPr>
              <w:t>through mode status.</w:t>
            </w:r>
          </w:p>
        </w:tc>
      </w:tr>
    </w:tbl>
    <w:p w14:paraId="586D0189" w14:textId="77777777" w:rsidR="00C1568A" w:rsidRDefault="00C1568A" w:rsidP="00C1568A">
      <w:pPr>
        <w:widowControl w:val="0"/>
        <w:spacing w:line="266" w:lineRule="exact"/>
        <w:rPr>
          <w:rFonts w:asciiTheme="minorHAnsi" w:hAnsiTheme="minorHAnsi" w:cs="Times New Roman"/>
          <w:b/>
          <w:bCs/>
          <w:color w:val="auto"/>
        </w:rPr>
      </w:pPr>
    </w:p>
    <w:p w14:paraId="586D018A" w14:textId="5FD65B1F" w:rsidR="00C1568A" w:rsidRPr="006C43BC" w:rsidRDefault="00C1568A" w:rsidP="00D97E2A">
      <w:pPr>
        <w:pStyle w:val="RqtSection"/>
        <w:rPr>
          <w:rFonts w:cstheme="minorHAnsi"/>
          <w:i/>
          <w:iCs/>
        </w:rPr>
      </w:pPr>
      <w:r w:rsidRPr="006C43BC">
        <w:t>Registered</w:t>
      </w:r>
      <w:r w:rsidR="001A6699">
        <w:t xml:space="preserve"> </w:t>
      </w:r>
      <w:r w:rsidRPr="006C43BC">
        <w:t>Entity</w:t>
      </w:r>
      <w:r w:rsidR="001A6699">
        <w:t xml:space="preserve"> </w:t>
      </w:r>
      <w:r w:rsidRPr="006C43BC">
        <w:t>Evidence</w:t>
      </w:r>
      <w:r w:rsidR="001A6699">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86D018C" w14:textId="77777777" w:rsidTr="00FE4A7A">
        <w:tc>
          <w:tcPr>
            <w:tcW w:w="10995" w:type="dxa"/>
            <w:gridSpan w:val="6"/>
            <w:shd w:val="clear" w:color="auto" w:fill="DCDCFF"/>
            <w:vAlign w:val="bottom"/>
          </w:tcPr>
          <w:p w14:paraId="586D018B" w14:textId="159029C7"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The</w:t>
            </w:r>
            <w:r w:rsidR="001A6699">
              <w:rPr>
                <w:rFonts w:asciiTheme="minorHAnsi" w:hAnsiTheme="minorHAnsi" w:cs="Times New Roman"/>
                <w:b/>
                <w:bCs/>
              </w:rPr>
              <w:t xml:space="preserve"> </w:t>
            </w:r>
            <w:r>
              <w:rPr>
                <w:rFonts w:asciiTheme="minorHAnsi" w:hAnsiTheme="minorHAnsi" w:cs="Times New Roman"/>
                <w:b/>
                <w:bCs/>
              </w:rPr>
              <w:t>following</w:t>
            </w:r>
            <w:r w:rsidR="001A6699">
              <w:rPr>
                <w:rFonts w:asciiTheme="minorHAnsi" w:hAnsiTheme="minorHAnsi" w:cs="Times New Roman"/>
                <w:b/>
                <w:bCs/>
              </w:rPr>
              <w:t xml:space="preserve"> </w:t>
            </w:r>
            <w:r>
              <w:rPr>
                <w:rFonts w:asciiTheme="minorHAnsi" w:hAnsiTheme="minorHAnsi" w:cs="Times New Roman"/>
                <w:b/>
                <w:bCs/>
              </w:rPr>
              <w:t>information</w:t>
            </w:r>
            <w:r w:rsidR="001A6699">
              <w:rPr>
                <w:rFonts w:asciiTheme="minorHAnsi" w:hAnsiTheme="minorHAnsi" w:cs="Times New Roman"/>
                <w:b/>
                <w:bCs/>
              </w:rPr>
              <w:t xml:space="preserve"> </w:t>
            </w:r>
            <w:r>
              <w:rPr>
                <w:rFonts w:asciiTheme="minorHAnsi" w:hAnsiTheme="minorHAnsi" w:cs="Times New Roman"/>
                <w:b/>
                <w:bCs/>
              </w:rPr>
              <w:t>is</w:t>
            </w:r>
            <w:r w:rsidR="001A6699">
              <w:rPr>
                <w:rFonts w:asciiTheme="minorHAnsi" w:hAnsiTheme="minorHAnsi" w:cs="Times New Roman"/>
                <w:b/>
                <w:bCs/>
              </w:rPr>
              <w:t xml:space="preserve"> </w:t>
            </w:r>
            <w:r>
              <w:rPr>
                <w:rFonts w:asciiTheme="minorHAnsi" w:hAnsiTheme="minorHAnsi" w:cs="Times New Roman"/>
                <w:b/>
                <w:bCs/>
              </w:rPr>
              <w:t>requested</w:t>
            </w:r>
            <w:r w:rsidR="001A6699">
              <w:rPr>
                <w:rFonts w:asciiTheme="minorHAnsi" w:hAnsiTheme="minorHAnsi" w:cs="Times New Roman"/>
                <w:b/>
                <w:bCs/>
              </w:rPr>
              <w:t xml:space="preserve"> </w:t>
            </w:r>
            <w:r>
              <w:rPr>
                <w:rFonts w:asciiTheme="minorHAnsi" w:hAnsiTheme="minorHAnsi" w:cs="Times New Roman"/>
                <w:b/>
                <w:bCs/>
              </w:rPr>
              <w:t>for</w:t>
            </w:r>
            <w:r w:rsidR="001A6699">
              <w:rPr>
                <w:rFonts w:asciiTheme="minorHAnsi" w:hAnsiTheme="minorHAnsi" w:cs="Times New Roman"/>
                <w:b/>
                <w:bCs/>
              </w:rPr>
              <w:t xml:space="preserve"> </w:t>
            </w:r>
            <w:r>
              <w:rPr>
                <w:rFonts w:asciiTheme="minorHAnsi" w:hAnsiTheme="minorHAnsi" w:cs="Times New Roman"/>
                <w:b/>
                <w:bCs/>
              </w:rPr>
              <w:t>each</w:t>
            </w:r>
            <w:r w:rsidR="001A6699">
              <w:rPr>
                <w:rFonts w:asciiTheme="minorHAnsi" w:hAnsiTheme="minorHAnsi" w:cs="Times New Roman"/>
                <w:b/>
                <w:bCs/>
              </w:rPr>
              <w:t xml:space="preserve"> </w:t>
            </w:r>
            <w:r>
              <w:rPr>
                <w:rFonts w:asciiTheme="minorHAnsi" w:hAnsiTheme="minorHAnsi" w:cs="Times New Roman"/>
                <w:b/>
                <w:bCs/>
              </w:rPr>
              <w:t>document</w:t>
            </w:r>
            <w:r w:rsidR="001A6699">
              <w:rPr>
                <w:rFonts w:asciiTheme="minorHAnsi" w:hAnsiTheme="minorHAnsi" w:cs="Times New Roman"/>
                <w:b/>
                <w:bCs/>
              </w:rPr>
              <w:t xml:space="preserve"> </w:t>
            </w:r>
            <w:r>
              <w:rPr>
                <w:rFonts w:asciiTheme="minorHAnsi" w:hAnsiTheme="minorHAnsi" w:cs="Times New Roman"/>
                <w:b/>
                <w:bCs/>
              </w:rPr>
              <w:t>submitted</w:t>
            </w:r>
            <w:r w:rsidR="001A6699">
              <w:rPr>
                <w:rFonts w:asciiTheme="minorHAnsi" w:hAnsiTheme="minorHAnsi" w:cs="Times New Roman"/>
                <w:b/>
                <w:bCs/>
              </w:rPr>
              <w:t xml:space="preserve"> </w:t>
            </w:r>
            <w:r>
              <w:rPr>
                <w:rFonts w:asciiTheme="minorHAnsi" w:hAnsiTheme="minorHAnsi" w:cs="Times New Roman"/>
                <w:b/>
                <w:bCs/>
              </w:rPr>
              <w:t>as</w:t>
            </w:r>
            <w:r w:rsidR="001A6699">
              <w:rPr>
                <w:rFonts w:asciiTheme="minorHAnsi" w:hAnsiTheme="minorHAnsi" w:cs="Times New Roman"/>
                <w:b/>
                <w:bCs/>
              </w:rPr>
              <w:t xml:space="preserve"> </w:t>
            </w:r>
            <w:r>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Also,</w:t>
            </w:r>
            <w:r w:rsidR="001A6699">
              <w:rPr>
                <w:rFonts w:asciiTheme="minorHAnsi" w:hAnsiTheme="minorHAnsi" w:cs="Times New Roman"/>
                <w:b/>
                <w:bCs/>
              </w:rPr>
              <w:t xml:space="preserve"> </w:t>
            </w:r>
            <w:r w:rsidRPr="00812336">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submitted</w:t>
            </w:r>
            <w:r w:rsidR="001A6699">
              <w:rPr>
                <w:rFonts w:asciiTheme="minorHAnsi" w:hAnsiTheme="minorHAnsi" w:cs="Times New Roman"/>
                <w:b/>
                <w:bCs/>
              </w:rPr>
              <w:t xml:space="preserve"> </w:t>
            </w:r>
            <w:r w:rsidRPr="00812336">
              <w:rPr>
                <w:rFonts w:asciiTheme="minorHAnsi" w:hAnsiTheme="minorHAnsi" w:cs="Times New Roman"/>
                <w:b/>
                <w:bCs/>
              </w:rPr>
              <w:t>should</w:t>
            </w:r>
            <w:r w:rsidR="001A6699">
              <w:rPr>
                <w:rFonts w:asciiTheme="minorHAnsi" w:hAnsiTheme="minorHAnsi" w:cs="Times New Roman"/>
                <w:b/>
                <w:bCs/>
              </w:rPr>
              <w:t xml:space="preserve"> </w:t>
            </w:r>
            <w:r w:rsidRPr="00812336">
              <w:rPr>
                <w:rFonts w:asciiTheme="minorHAnsi" w:hAnsiTheme="minorHAnsi" w:cs="Times New Roman"/>
                <w:b/>
                <w:bCs/>
              </w:rPr>
              <w:t>be</w:t>
            </w:r>
            <w:r w:rsidR="001A6699">
              <w:rPr>
                <w:rFonts w:asciiTheme="minorHAnsi" w:hAnsiTheme="minorHAnsi" w:cs="Times New Roman"/>
                <w:b/>
                <w:bCs/>
              </w:rPr>
              <w:t xml:space="preserve"> </w:t>
            </w:r>
            <w:r w:rsidRPr="00812336">
              <w:rPr>
                <w:rFonts w:asciiTheme="minorHAnsi" w:hAnsiTheme="minorHAnsi" w:cs="Times New Roman"/>
                <w:b/>
                <w:bCs/>
              </w:rPr>
              <w:t>highlighted</w:t>
            </w:r>
            <w:r w:rsidR="001A6699">
              <w:rPr>
                <w:rFonts w:asciiTheme="minorHAnsi" w:hAnsiTheme="minorHAnsi" w:cs="Times New Roman"/>
                <w:b/>
                <w:bCs/>
              </w:rPr>
              <w:t xml:space="preserve"> </w:t>
            </w:r>
            <w:r w:rsidRPr="00812336">
              <w:rPr>
                <w:rFonts w:asciiTheme="minorHAnsi" w:hAnsiTheme="minorHAnsi" w:cs="Times New Roman"/>
                <w:b/>
                <w:bCs/>
              </w:rPr>
              <w:t>and</w:t>
            </w:r>
            <w:r w:rsidR="001A6699">
              <w:rPr>
                <w:rFonts w:asciiTheme="minorHAnsi" w:hAnsiTheme="minorHAnsi" w:cs="Times New Roman"/>
                <w:b/>
                <w:bCs/>
              </w:rPr>
              <w:t xml:space="preserve"> </w:t>
            </w:r>
            <w:r w:rsidRPr="00812336">
              <w:rPr>
                <w:rFonts w:asciiTheme="minorHAnsi" w:hAnsiTheme="minorHAnsi" w:cs="Times New Roman"/>
                <w:b/>
                <w:bCs/>
              </w:rPr>
              <w:t>bookmarked,</w:t>
            </w:r>
            <w:r w:rsidR="001A6699">
              <w:rPr>
                <w:rFonts w:asciiTheme="minorHAnsi" w:hAnsiTheme="minorHAnsi" w:cs="Times New Roman"/>
                <w:b/>
                <w:bCs/>
              </w:rPr>
              <w:t xml:space="preserve"> </w:t>
            </w:r>
            <w:r w:rsidRPr="00812336">
              <w:rPr>
                <w:rFonts w:asciiTheme="minorHAnsi" w:hAnsiTheme="minorHAnsi" w:cs="Times New Roman"/>
                <w:b/>
                <w:bCs/>
              </w:rPr>
              <w:t>as</w:t>
            </w:r>
            <w:r w:rsidR="001A6699">
              <w:rPr>
                <w:rFonts w:asciiTheme="minorHAnsi" w:hAnsiTheme="minorHAnsi" w:cs="Times New Roman"/>
                <w:b/>
                <w:bCs/>
              </w:rPr>
              <w:t xml:space="preserve"> </w:t>
            </w:r>
            <w:r w:rsidRPr="00812336">
              <w:rPr>
                <w:rFonts w:asciiTheme="minorHAnsi" w:hAnsiTheme="minorHAnsi" w:cs="Times New Roman"/>
                <w:b/>
                <w:bCs/>
              </w:rPr>
              <w:t>appropriate,</w:t>
            </w:r>
            <w:r w:rsidR="001A6699">
              <w:rPr>
                <w:rFonts w:asciiTheme="minorHAnsi" w:hAnsiTheme="minorHAnsi" w:cs="Times New Roman"/>
                <w:b/>
                <w:bCs/>
              </w:rPr>
              <w:t xml:space="preserve"> </w:t>
            </w:r>
            <w:r w:rsidRPr="00812336">
              <w:rPr>
                <w:rFonts w:asciiTheme="minorHAnsi" w:hAnsiTheme="minorHAnsi" w:cs="Times New Roman"/>
                <w:b/>
                <w:bCs/>
              </w:rPr>
              <w:t>to</w:t>
            </w:r>
            <w:r w:rsidR="001A6699">
              <w:rPr>
                <w:rFonts w:asciiTheme="minorHAnsi" w:hAnsiTheme="minorHAnsi" w:cs="Times New Roman"/>
                <w:b/>
                <w:bCs/>
              </w:rPr>
              <w:t xml:space="preserve"> </w:t>
            </w:r>
            <w:r w:rsidRPr="00812336">
              <w:rPr>
                <w:rFonts w:asciiTheme="minorHAnsi" w:hAnsiTheme="minorHAnsi" w:cs="Times New Roman"/>
                <w:b/>
                <w:bCs/>
              </w:rPr>
              <w:t>identify</w:t>
            </w:r>
            <w:r w:rsidR="001A6699">
              <w:rPr>
                <w:rFonts w:asciiTheme="minorHAnsi" w:hAnsiTheme="minorHAnsi" w:cs="Times New Roman"/>
                <w:b/>
                <w:bCs/>
              </w:rPr>
              <w:t xml:space="preserve"> </w:t>
            </w:r>
            <w:r w:rsidRPr="00812336">
              <w:rPr>
                <w:rFonts w:asciiTheme="minorHAnsi" w:hAnsiTheme="minorHAnsi" w:cs="Times New Roman"/>
                <w:b/>
                <w:bCs/>
              </w:rPr>
              <w:t>the</w:t>
            </w:r>
            <w:r w:rsidR="001A6699">
              <w:rPr>
                <w:rFonts w:asciiTheme="minorHAnsi" w:hAnsiTheme="minorHAnsi" w:cs="Times New Roman"/>
                <w:b/>
                <w:bCs/>
              </w:rPr>
              <w:t xml:space="preserve"> </w:t>
            </w:r>
            <w:r w:rsidRPr="00812336">
              <w:rPr>
                <w:rFonts w:asciiTheme="minorHAnsi" w:hAnsiTheme="minorHAnsi" w:cs="Times New Roman"/>
                <w:b/>
                <w:bCs/>
              </w:rPr>
              <w:t>exact</w:t>
            </w:r>
            <w:r w:rsidR="001A6699">
              <w:rPr>
                <w:rFonts w:asciiTheme="minorHAnsi" w:hAnsiTheme="minorHAnsi" w:cs="Times New Roman"/>
                <w:b/>
                <w:bCs/>
              </w:rPr>
              <w:t xml:space="preserve"> </w:t>
            </w:r>
            <w:r w:rsidRPr="00812336">
              <w:rPr>
                <w:rFonts w:asciiTheme="minorHAnsi" w:hAnsiTheme="minorHAnsi" w:cs="Times New Roman"/>
                <w:b/>
                <w:bCs/>
              </w:rPr>
              <w:t>location</w:t>
            </w:r>
            <w:r w:rsidR="001A6699">
              <w:rPr>
                <w:rFonts w:asciiTheme="minorHAnsi" w:hAnsiTheme="minorHAnsi" w:cs="Times New Roman"/>
                <w:b/>
                <w:bCs/>
              </w:rPr>
              <w:t xml:space="preserve"> </w:t>
            </w:r>
            <w:r w:rsidRPr="00812336">
              <w:rPr>
                <w:rFonts w:asciiTheme="minorHAnsi" w:hAnsiTheme="minorHAnsi" w:cs="Times New Roman"/>
                <w:b/>
                <w:bCs/>
              </w:rPr>
              <w:t>where</w:t>
            </w:r>
            <w:r w:rsidR="001A6699">
              <w:rPr>
                <w:rFonts w:asciiTheme="minorHAnsi" w:hAnsiTheme="minorHAnsi" w:cs="Times New Roman"/>
                <w:b/>
                <w:bCs/>
              </w:rPr>
              <w:t xml:space="preserve"> </w:t>
            </w:r>
            <w:r w:rsidRPr="00812336">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compliance</w:t>
            </w:r>
            <w:r w:rsidR="001A6699">
              <w:rPr>
                <w:rFonts w:asciiTheme="minorHAnsi" w:hAnsiTheme="minorHAnsi" w:cs="Times New Roman"/>
                <w:b/>
                <w:bCs/>
              </w:rPr>
              <w:t xml:space="preserve"> </w:t>
            </w:r>
            <w:r w:rsidRPr="00812336">
              <w:rPr>
                <w:rFonts w:asciiTheme="minorHAnsi" w:hAnsiTheme="minorHAnsi" w:cs="Times New Roman"/>
                <w:b/>
                <w:bCs/>
              </w:rPr>
              <w:t>may</w:t>
            </w:r>
            <w:r w:rsidR="001A6699">
              <w:rPr>
                <w:rFonts w:asciiTheme="minorHAnsi" w:hAnsiTheme="minorHAnsi" w:cs="Times New Roman"/>
                <w:b/>
                <w:bCs/>
              </w:rPr>
              <w:t xml:space="preserve"> </w:t>
            </w:r>
            <w:r w:rsidRPr="00812336">
              <w:rPr>
                <w:rFonts w:asciiTheme="minorHAnsi" w:hAnsiTheme="minorHAnsi" w:cs="Times New Roman"/>
                <w:b/>
                <w:bCs/>
              </w:rPr>
              <w:t>be</w:t>
            </w:r>
            <w:r w:rsidR="001A6699">
              <w:rPr>
                <w:rFonts w:asciiTheme="minorHAnsi" w:hAnsiTheme="minorHAnsi" w:cs="Times New Roman"/>
                <w:b/>
                <w:bCs/>
              </w:rPr>
              <w:t xml:space="preserve"> </w:t>
            </w:r>
            <w:r w:rsidRPr="00812336">
              <w:rPr>
                <w:rFonts w:asciiTheme="minorHAnsi" w:hAnsiTheme="minorHAnsi" w:cs="Times New Roman"/>
                <w:b/>
                <w:bCs/>
              </w:rPr>
              <w:t>found.</w:t>
            </w:r>
          </w:p>
        </w:tc>
      </w:tr>
      <w:tr w:rsidR="00705BB3" w:rsidRPr="00812336" w14:paraId="586D0193" w14:textId="77777777" w:rsidTr="00FE4A7A">
        <w:tc>
          <w:tcPr>
            <w:tcW w:w="2340" w:type="dxa"/>
            <w:shd w:val="clear" w:color="auto" w:fill="DCDCFF"/>
            <w:vAlign w:val="bottom"/>
          </w:tcPr>
          <w:p w14:paraId="586D018D" w14:textId="40D20B12"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sidR="001A6699">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586D018E" w14:textId="687F11D5"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1A6699">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586D018F" w14:textId="4355BFFC"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sidR="001A6699">
              <w:rPr>
                <w:rFonts w:asciiTheme="minorHAnsi" w:hAnsiTheme="minorHAnsi" w:cs="Times New Roman"/>
                <w:b/>
                <w:bCs/>
              </w:rPr>
              <w:t xml:space="preserve"> </w:t>
            </w:r>
            <w:r w:rsidRPr="00812336">
              <w:rPr>
                <w:rFonts w:asciiTheme="minorHAnsi" w:hAnsiTheme="minorHAnsi" w:cs="Times New Roman"/>
                <w:b/>
                <w:bCs/>
              </w:rPr>
              <w:t>or</w:t>
            </w:r>
            <w:r w:rsidR="001A6699">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586D0190" w14:textId="2D61E4CB"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1A6699">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586D0191" w14:textId="4C969ED6"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sidR="001A6699">
              <w:rPr>
                <w:rFonts w:asciiTheme="minorHAnsi" w:hAnsiTheme="minorHAnsi" w:cs="Times New Roman"/>
                <w:b/>
                <w:bCs/>
              </w:rPr>
              <w:t xml:space="preserve"> </w:t>
            </w:r>
            <w:r w:rsidRPr="00812336">
              <w:rPr>
                <w:rFonts w:asciiTheme="minorHAnsi" w:hAnsiTheme="minorHAnsi" w:cs="Times New Roman"/>
                <w:b/>
                <w:bCs/>
              </w:rPr>
              <w:t>Page(s)</w:t>
            </w:r>
            <w:r w:rsidR="001A6699">
              <w:rPr>
                <w:rFonts w:asciiTheme="minorHAnsi" w:hAnsiTheme="minorHAnsi" w:cs="Times New Roman"/>
                <w:b/>
                <w:bCs/>
              </w:rPr>
              <w:t xml:space="preserve"> </w:t>
            </w:r>
            <w:r w:rsidRPr="00812336">
              <w:rPr>
                <w:rFonts w:asciiTheme="minorHAnsi" w:hAnsiTheme="minorHAnsi" w:cs="Times New Roman"/>
                <w:b/>
                <w:bCs/>
              </w:rPr>
              <w:t>or</w:t>
            </w:r>
            <w:r w:rsidR="001A6699">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586D0192" w14:textId="0ADBA72B"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Applicability</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Document</w:t>
            </w:r>
          </w:p>
        </w:tc>
      </w:tr>
      <w:tr w:rsidR="00705BB3" w:rsidRPr="00705BB3" w14:paraId="586D019A" w14:textId="77777777" w:rsidTr="00705BB3">
        <w:tc>
          <w:tcPr>
            <w:tcW w:w="2340" w:type="dxa"/>
            <w:shd w:val="clear" w:color="auto" w:fill="CDFFCD"/>
          </w:tcPr>
          <w:p w14:paraId="586D0194"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195"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196"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197"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198"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199"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r>
      <w:tr w:rsidR="00705BB3" w:rsidRPr="00705BB3" w14:paraId="586D01A1" w14:textId="77777777" w:rsidTr="00705BB3">
        <w:tc>
          <w:tcPr>
            <w:tcW w:w="2340" w:type="dxa"/>
            <w:shd w:val="clear" w:color="auto" w:fill="CDFFCD"/>
          </w:tcPr>
          <w:p w14:paraId="586D019B"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19C"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19D"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19E"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19F"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1A0"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r>
      <w:tr w:rsidR="00705BB3" w:rsidRPr="00705BB3" w14:paraId="586D01A8" w14:textId="77777777" w:rsidTr="00705BB3">
        <w:tc>
          <w:tcPr>
            <w:tcW w:w="2340" w:type="dxa"/>
            <w:shd w:val="clear" w:color="auto" w:fill="CDFFCD"/>
          </w:tcPr>
          <w:p w14:paraId="586D01A2"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1A3"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1A4"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1A5"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1A6"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1A7"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r>
    </w:tbl>
    <w:p w14:paraId="586D01A9" w14:textId="77777777" w:rsidR="00C1568A" w:rsidRPr="006C43BC" w:rsidRDefault="00C1568A" w:rsidP="00C1568A">
      <w:pPr>
        <w:widowControl w:val="0"/>
        <w:rPr>
          <w:rFonts w:asciiTheme="minorHAnsi" w:hAnsiTheme="minorHAnsi" w:cs="Times New Roman"/>
        </w:rPr>
      </w:pPr>
    </w:p>
    <w:p w14:paraId="586D01AA" w14:textId="56E947E4" w:rsidR="00C1568A" w:rsidRPr="006C43BC" w:rsidRDefault="00C1568A" w:rsidP="00D97E2A">
      <w:pPr>
        <w:pStyle w:val="RqtSection"/>
      </w:pPr>
      <w:r w:rsidRPr="006C43BC">
        <w:t>Audit</w:t>
      </w:r>
      <w:r w:rsidR="001A6699">
        <w:t xml:space="preserve"> </w:t>
      </w:r>
      <w:r w:rsidRPr="006C43BC">
        <w:t>Team</w:t>
      </w:r>
      <w:r w:rsidR="001A6699">
        <w:t xml:space="preserve"> </w:t>
      </w:r>
      <w:r w:rsidRPr="006C43BC">
        <w:t>Evidence</w:t>
      </w:r>
      <w:r w:rsidR="001A6699">
        <w:t xml:space="preserve"> </w:t>
      </w:r>
      <w:r w:rsidRPr="006C43BC">
        <w:t>Reviewed</w:t>
      </w:r>
      <w:r w:rsidR="001A6699">
        <w:t xml:space="preserve"> </w:t>
      </w:r>
      <w:r w:rsidRPr="006C43BC">
        <w:rPr>
          <w:color w:val="FF0000"/>
        </w:rPr>
        <w:t>(</w:t>
      </w:r>
      <w:r w:rsidRPr="006C43BC">
        <w:rPr>
          <w:rFonts w:eastAsia="Calibri"/>
          <w:color w:val="FF0000"/>
          <w:sz w:val="22"/>
          <w:szCs w:val="22"/>
        </w:rPr>
        <w:t>This</w:t>
      </w:r>
      <w:r w:rsidR="001A6699">
        <w:rPr>
          <w:rFonts w:eastAsia="Calibri"/>
          <w:color w:val="FF0000"/>
          <w:sz w:val="22"/>
          <w:szCs w:val="22"/>
        </w:rPr>
        <w:t xml:space="preserve"> </w:t>
      </w:r>
      <w:r w:rsidRPr="006C43BC">
        <w:rPr>
          <w:rFonts w:eastAsia="Calibri"/>
          <w:color w:val="FF0000"/>
          <w:sz w:val="22"/>
          <w:szCs w:val="22"/>
        </w:rPr>
        <w:t>section</w:t>
      </w:r>
      <w:r w:rsidR="001A6699">
        <w:rPr>
          <w:rFonts w:eastAsia="Calibri"/>
          <w:color w:val="FF0000"/>
          <w:sz w:val="22"/>
          <w:szCs w:val="22"/>
        </w:rPr>
        <w:t xml:space="preserve"> </w:t>
      </w:r>
      <w:r w:rsidR="008B08A7">
        <w:rPr>
          <w:rFonts w:eastAsia="Calibri"/>
          <w:color w:val="FF0000"/>
          <w:sz w:val="22"/>
          <w:szCs w:val="22"/>
        </w:rPr>
        <w:t>to</w:t>
      </w:r>
      <w:r w:rsidR="001A6699">
        <w:rPr>
          <w:rFonts w:eastAsia="Calibri"/>
          <w:color w:val="FF0000"/>
          <w:sz w:val="22"/>
          <w:szCs w:val="22"/>
        </w:rPr>
        <w:t xml:space="preserve"> </w:t>
      </w:r>
      <w:r w:rsidRPr="006C43BC">
        <w:rPr>
          <w:rFonts w:eastAsia="Calibri"/>
          <w:color w:val="FF0000"/>
          <w:sz w:val="22"/>
          <w:szCs w:val="22"/>
        </w:rPr>
        <w:t>be</w:t>
      </w:r>
      <w:r w:rsidR="001A6699">
        <w:rPr>
          <w:rFonts w:eastAsia="Calibri"/>
          <w:color w:val="FF0000"/>
          <w:sz w:val="22"/>
          <w:szCs w:val="22"/>
        </w:rPr>
        <w:t xml:space="preserve"> </w:t>
      </w:r>
      <w:r w:rsidRPr="006C43BC">
        <w:rPr>
          <w:rFonts w:eastAsia="Calibri"/>
          <w:color w:val="FF0000"/>
          <w:sz w:val="22"/>
          <w:szCs w:val="22"/>
        </w:rPr>
        <w:t>completed</w:t>
      </w:r>
      <w:r w:rsidR="001A6699">
        <w:rPr>
          <w:rFonts w:eastAsia="Calibri"/>
          <w:color w:val="FF0000"/>
          <w:sz w:val="22"/>
          <w:szCs w:val="22"/>
        </w:rPr>
        <w:t xml:space="preserve"> </w:t>
      </w:r>
      <w:r w:rsidRPr="006C43BC">
        <w:rPr>
          <w:rFonts w:eastAsia="Calibri"/>
          <w:color w:val="FF0000"/>
          <w:sz w:val="22"/>
          <w:szCs w:val="22"/>
        </w:rPr>
        <w:t>by</w:t>
      </w:r>
      <w:r w:rsidR="001A6699">
        <w:rPr>
          <w:rFonts w:eastAsia="Calibri"/>
          <w:color w:val="FF0000"/>
          <w:sz w:val="22"/>
          <w:szCs w:val="22"/>
        </w:rPr>
        <w:t xml:space="preserve"> </w:t>
      </w:r>
      <w:r w:rsidRPr="006C43BC">
        <w:rPr>
          <w:rFonts w:eastAsia="Calibri"/>
          <w:color w:val="FF0000"/>
          <w:sz w:val="22"/>
          <w:szCs w:val="22"/>
        </w:rPr>
        <w:t>the</w:t>
      </w:r>
      <w:r w:rsidR="001A6699">
        <w:rPr>
          <w:rFonts w:eastAsia="Calibri"/>
          <w:color w:val="FF0000"/>
          <w:sz w:val="22"/>
          <w:szCs w:val="22"/>
        </w:rPr>
        <w:t xml:space="preserve"> </w:t>
      </w:r>
      <w:r w:rsidRPr="006C43BC">
        <w:rPr>
          <w:rFonts w:eastAsia="Calibri"/>
          <w:color w:val="FF0000"/>
          <w:sz w:val="22"/>
          <w:szCs w:val="22"/>
        </w:rPr>
        <w:t>Compliance</w:t>
      </w:r>
      <w:r w:rsidR="001A6699">
        <w:rPr>
          <w:rFonts w:eastAsia="Calibri"/>
          <w:color w:val="FF0000"/>
          <w:sz w:val="22"/>
          <w:szCs w:val="22"/>
        </w:rPr>
        <w:t xml:space="preserve"> </w:t>
      </w:r>
      <w:r w:rsidRPr="006C43BC">
        <w:rPr>
          <w:rFonts w:eastAsia="Calibri"/>
          <w:color w:val="FF0000"/>
          <w:sz w:val="22"/>
          <w:szCs w:val="22"/>
        </w:rPr>
        <w:t>Enforcement</w:t>
      </w:r>
      <w:r w:rsidR="001A6699">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586D01AC" w14:textId="77777777" w:rsidTr="00705BB3">
        <w:tc>
          <w:tcPr>
            <w:tcW w:w="11016" w:type="dxa"/>
            <w:shd w:val="clear" w:color="auto" w:fill="auto"/>
          </w:tcPr>
          <w:p w14:paraId="586D01AB" w14:textId="77777777" w:rsidR="00C1568A" w:rsidRPr="00705BB3" w:rsidRDefault="00C1568A" w:rsidP="001A6699">
            <w:pPr>
              <w:widowControl w:val="0"/>
              <w:rPr>
                <w:rFonts w:asciiTheme="minorHAnsi" w:hAnsiTheme="minorHAnsi" w:cs="Times New Roman"/>
                <w:sz w:val="22"/>
                <w:szCs w:val="22"/>
              </w:rPr>
            </w:pPr>
          </w:p>
        </w:tc>
      </w:tr>
      <w:tr w:rsidR="00C1568A" w:rsidRPr="00705BB3" w14:paraId="586D01AE" w14:textId="77777777" w:rsidTr="00705BB3">
        <w:tc>
          <w:tcPr>
            <w:tcW w:w="11016" w:type="dxa"/>
            <w:shd w:val="clear" w:color="auto" w:fill="auto"/>
          </w:tcPr>
          <w:p w14:paraId="586D01AD" w14:textId="77777777" w:rsidR="00C1568A" w:rsidRPr="00705BB3" w:rsidRDefault="00C1568A" w:rsidP="001A6699">
            <w:pPr>
              <w:widowControl w:val="0"/>
              <w:rPr>
                <w:rFonts w:asciiTheme="minorHAnsi" w:hAnsiTheme="minorHAnsi" w:cs="Times New Roman"/>
                <w:sz w:val="22"/>
                <w:szCs w:val="22"/>
              </w:rPr>
            </w:pPr>
          </w:p>
        </w:tc>
      </w:tr>
      <w:tr w:rsidR="00C1568A" w:rsidRPr="00705BB3" w14:paraId="586D01B0" w14:textId="77777777" w:rsidTr="00705BB3">
        <w:tc>
          <w:tcPr>
            <w:tcW w:w="11016" w:type="dxa"/>
            <w:shd w:val="clear" w:color="auto" w:fill="auto"/>
          </w:tcPr>
          <w:p w14:paraId="586D01AF" w14:textId="77777777" w:rsidR="00C1568A" w:rsidRPr="00705BB3" w:rsidRDefault="00C1568A" w:rsidP="001A6699">
            <w:pPr>
              <w:widowControl w:val="0"/>
              <w:rPr>
                <w:rFonts w:asciiTheme="minorHAnsi" w:hAnsiTheme="minorHAnsi" w:cs="Times New Roman"/>
                <w:sz w:val="22"/>
                <w:szCs w:val="22"/>
              </w:rPr>
            </w:pPr>
          </w:p>
        </w:tc>
      </w:tr>
    </w:tbl>
    <w:p w14:paraId="586D01B1" w14:textId="77777777" w:rsidR="00C1568A" w:rsidRPr="006C43BC" w:rsidRDefault="00C1568A" w:rsidP="00C1568A">
      <w:pPr>
        <w:widowControl w:val="0"/>
        <w:rPr>
          <w:rFonts w:asciiTheme="minorHAnsi" w:hAnsiTheme="minorHAnsi" w:cs="Times New Roman"/>
        </w:rPr>
      </w:pPr>
    </w:p>
    <w:p w14:paraId="586D01B2" w14:textId="6C96FF5C"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Compliance</w:t>
      </w:r>
      <w:r w:rsidR="001A6699">
        <w:t xml:space="preserve"> </w:t>
      </w:r>
      <w:r w:rsidRPr="00F548BE">
        <w:t>Assessment</w:t>
      </w:r>
      <w:r w:rsidR="001A6699">
        <w:t xml:space="preserve"> </w:t>
      </w:r>
      <w:r w:rsidRPr="00F548BE">
        <w:t>Approach</w:t>
      </w:r>
      <w:r w:rsidR="001A6699">
        <w:t xml:space="preserve"> </w:t>
      </w:r>
      <w:r w:rsidRPr="00F548BE">
        <w:t>Specific</w:t>
      </w:r>
      <w:r w:rsidR="001A6699">
        <w:t xml:space="preserve"> </w:t>
      </w:r>
      <w:r w:rsidRPr="00F548BE">
        <w:t>to</w:t>
      </w:r>
      <w:r w:rsidR="001A6699">
        <w:t xml:space="preserve"> </w:t>
      </w:r>
      <w:r w:rsidR="00E36AF2">
        <w:t>PRC-028-1</w:t>
      </w:r>
      <w:r w:rsidRPr="00F548BE">
        <w:t>,</w:t>
      </w:r>
      <w:r w:rsidR="001A6699">
        <w:t xml:space="preserve"> </w:t>
      </w:r>
      <w:r w:rsidRPr="00F548BE">
        <w:t>R1</w:t>
      </w:r>
    </w:p>
    <w:p w14:paraId="586D01B3" w14:textId="4C00FBF8"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This</w:t>
      </w:r>
      <w:r w:rsidR="001A6699">
        <w:rPr>
          <w:rFonts w:asciiTheme="minorHAnsi" w:hAnsiTheme="minorHAnsi"/>
          <w:b/>
          <w:i/>
          <w:color w:val="FF0000"/>
        </w:rPr>
        <w:t xml:space="preserve"> </w:t>
      </w:r>
      <w:r w:rsidRPr="006C43BC">
        <w:rPr>
          <w:rFonts w:asciiTheme="minorHAnsi" w:hAnsiTheme="minorHAnsi"/>
          <w:b/>
          <w:i/>
          <w:color w:val="FF0000"/>
        </w:rPr>
        <w:t>section</w:t>
      </w:r>
      <w:r w:rsidR="001A6699">
        <w:rPr>
          <w:rFonts w:asciiTheme="minorHAnsi" w:hAnsiTheme="minorHAnsi"/>
          <w:b/>
          <w:i/>
          <w:color w:val="FF0000"/>
        </w:rPr>
        <w:t xml:space="preserve"> </w:t>
      </w:r>
      <w:r w:rsidR="008B08A7">
        <w:rPr>
          <w:rFonts w:asciiTheme="minorHAnsi" w:hAnsiTheme="minorHAnsi"/>
          <w:b/>
          <w:i/>
          <w:color w:val="FF0000"/>
        </w:rPr>
        <w:t>to</w:t>
      </w:r>
      <w:r w:rsidR="001A6699">
        <w:rPr>
          <w:rFonts w:asciiTheme="minorHAnsi" w:hAnsiTheme="minorHAnsi"/>
          <w:b/>
          <w:i/>
          <w:color w:val="FF0000"/>
        </w:rPr>
        <w:t xml:space="preserve"> </w:t>
      </w:r>
      <w:r w:rsidRPr="006C43BC">
        <w:rPr>
          <w:rFonts w:asciiTheme="minorHAnsi" w:hAnsiTheme="minorHAnsi"/>
          <w:b/>
          <w:i/>
          <w:color w:val="FF0000"/>
        </w:rPr>
        <w:t>be</w:t>
      </w:r>
      <w:r w:rsidR="001A6699">
        <w:rPr>
          <w:rFonts w:asciiTheme="minorHAnsi" w:hAnsiTheme="minorHAnsi"/>
          <w:b/>
          <w:i/>
          <w:color w:val="FF0000"/>
        </w:rPr>
        <w:t xml:space="preserve"> </w:t>
      </w:r>
      <w:r w:rsidRPr="006C43BC">
        <w:rPr>
          <w:rFonts w:asciiTheme="minorHAnsi" w:hAnsiTheme="minorHAnsi"/>
          <w:b/>
          <w:i/>
          <w:color w:val="FF0000"/>
        </w:rPr>
        <w:t>completed</w:t>
      </w:r>
      <w:r w:rsidR="001A6699">
        <w:rPr>
          <w:rFonts w:asciiTheme="minorHAnsi" w:hAnsiTheme="minorHAnsi"/>
          <w:b/>
          <w:i/>
          <w:color w:val="FF0000"/>
        </w:rPr>
        <w:t xml:space="preserve"> </w:t>
      </w:r>
      <w:r w:rsidRPr="006C43BC">
        <w:rPr>
          <w:rFonts w:asciiTheme="minorHAnsi" w:hAnsiTheme="minorHAnsi"/>
          <w:b/>
          <w:i/>
          <w:color w:val="FF0000"/>
        </w:rPr>
        <w:t>by</w:t>
      </w:r>
      <w:r w:rsidR="001A6699">
        <w:rPr>
          <w:rFonts w:asciiTheme="minorHAnsi" w:hAnsiTheme="minorHAnsi"/>
          <w:b/>
          <w:i/>
          <w:color w:val="FF0000"/>
        </w:rPr>
        <w:t xml:space="preserve"> </w:t>
      </w:r>
      <w:r w:rsidRPr="006C43BC">
        <w:rPr>
          <w:rFonts w:asciiTheme="minorHAnsi" w:hAnsiTheme="minorHAnsi"/>
          <w:b/>
          <w:i/>
          <w:color w:val="FF0000"/>
        </w:rPr>
        <w:t>the</w:t>
      </w:r>
      <w:r w:rsidR="001A6699">
        <w:rPr>
          <w:rFonts w:asciiTheme="minorHAnsi" w:hAnsiTheme="minorHAnsi"/>
          <w:b/>
          <w:i/>
          <w:color w:val="FF0000"/>
        </w:rPr>
        <w:t xml:space="preserve"> </w:t>
      </w:r>
      <w:r w:rsidRPr="006C43BC">
        <w:rPr>
          <w:rFonts w:asciiTheme="minorHAnsi" w:hAnsiTheme="minorHAnsi"/>
          <w:b/>
          <w:i/>
          <w:color w:val="FF0000"/>
        </w:rPr>
        <w:t>Compliance</w:t>
      </w:r>
      <w:r w:rsidR="001A6699">
        <w:rPr>
          <w:rFonts w:asciiTheme="minorHAnsi" w:hAnsiTheme="minorHAnsi"/>
          <w:b/>
          <w:i/>
          <w:color w:val="FF0000"/>
        </w:rPr>
        <w:t xml:space="preserve"> </w:t>
      </w:r>
      <w:r w:rsidRPr="006C43BC">
        <w:rPr>
          <w:rFonts w:asciiTheme="minorHAnsi" w:hAnsiTheme="minorHAnsi"/>
          <w:b/>
          <w:i/>
          <w:color w:val="FF0000"/>
        </w:rPr>
        <w:t>Enforcement</w:t>
      </w:r>
      <w:r w:rsidR="001A6699">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C1568A" w:rsidRPr="00705BB3" w14:paraId="586D01B6" w14:textId="77777777" w:rsidTr="005473E7">
        <w:tc>
          <w:tcPr>
            <w:tcW w:w="374" w:type="dxa"/>
          </w:tcPr>
          <w:p w14:paraId="586D01B4" w14:textId="77777777" w:rsidR="00C1568A" w:rsidRPr="00705BB3" w:rsidRDefault="00C1568A"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B5" w14:textId="5DBB3A2B" w:rsidR="007E25F3" w:rsidRPr="00A46389" w:rsidRDefault="00D16E53" w:rsidP="00A4638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9D6219">
              <w:rPr>
                <w:rFonts w:asciiTheme="minorHAnsi" w:hAnsiTheme="minorHAnsi" w:cs="Times New Roman"/>
                <w:color w:val="auto"/>
              </w:rPr>
              <w:t>Verify</w:t>
            </w:r>
            <w:r w:rsidR="00C9273E">
              <w:rPr>
                <w:rFonts w:asciiTheme="minorHAnsi" w:hAnsiTheme="minorHAnsi" w:cs="Times New Roman"/>
                <w:color w:val="auto"/>
              </w:rPr>
              <w:t xml:space="preserve"> entity had</w:t>
            </w:r>
            <w:r w:rsidR="009D6219">
              <w:rPr>
                <w:rFonts w:asciiTheme="minorHAnsi" w:hAnsiTheme="minorHAnsi" w:cs="Times New Roman"/>
                <w:color w:val="auto"/>
              </w:rPr>
              <w:t xml:space="preserve"> </w:t>
            </w:r>
            <w:r w:rsidR="00A43C65">
              <w:rPr>
                <w:rFonts w:asciiTheme="minorHAnsi" w:hAnsiTheme="minorHAnsi" w:cs="Times New Roman"/>
                <w:color w:val="auto"/>
              </w:rPr>
              <w:t xml:space="preserve">sequence of event recording (SER) data for the following Elements that are owned by the </w:t>
            </w:r>
            <w:r w:rsidR="00553EAE">
              <w:rPr>
                <w:rFonts w:asciiTheme="minorHAnsi" w:hAnsiTheme="minorHAnsi" w:cs="Times New Roman"/>
                <w:color w:val="auto"/>
              </w:rPr>
              <w:t>e</w:t>
            </w:r>
            <w:r w:rsidR="00A43C65">
              <w:rPr>
                <w:rFonts w:asciiTheme="minorHAnsi" w:hAnsiTheme="minorHAnsi" w:cs="Times New Roman"/>
                <w:color w:val="auto"/>
              </w:rPr>
              <w:t>ntity:</w:t>
            </w:r>
          </w:p>
        </w:tc>
      </w:tr>
      <w:tr w:rsidR="00C1568A" w:rsidRPr="00705BB3" w14:paraId="586D01B9" w14:textId="77777777" w:rsidTr="005473E7">
        <w:tc>
          <w:tcPr>
            <w:tcW w:w="374" w:type="dxa"/>
          </w:tcPr>
          <w:p w14:paraId="586D01B7" w14:textId="77777777" w:rsidR="00C1568A" w:rsidRPr="00705BB3" w:rsidRDefault="00C1568A"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C452CD6" w14:textId="6D71DF99" w:rsidR="007A7BE0" w:rsidRDefault="00A43C65" w:rsidP="001D4D3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w:t>
            </w:r>
            <w:r w:rsidRPr="00A43C65">
              <w:rPr>
                <w:rFonts w:asciiTheme="minorHAnsi" w:hAnsiTheme="minorHAnsi" w:cs="Times New Roman"/>
                <w:color w:val="auto"/>
              </w:rPr>
              <w:t xml:space="preserve"> Circuit breaker position (open/close) for circuit breakers associated with the</w:t>
            </w:r>
            <w:r w:rsidR="007A7BE0">
              <w:rPr>
                <w:rFonts w:asciiTheme="minorHAnsi" w:hAnsiTheme="minorHAnsi" w:cs="Times New Roman"/>
                <w:color w:val="auto"/>
              </w:rPr>
              <w:t>:</w:t>
            </w:r>
            <w:r w:rsidRPr="00A43C65">
              <w:rPr>
                <w:rFonts w:asciiTheme="minorHAnsi" w:hAnsiTheme="minorHAnsi" w:cs="Times New Roman"/>
                <w:color w:val="auto"/>
              </w:rPr>
              <w:t xml:space="preserve"> </w:t>
            </w:r>
          </w:p>
          <w:p w14:paraId="0AF87612" w14:textId="6CBB0A48" w:rsidR="007A7BE0" w:rsidRPr="007A7BE0" w:rsidRDefault="00A43C65" w:rsidP="00AA0E85">
            <w:pPr>
              <w:pStyle w:val="ListParagraph"/>
              <w:widowControl w:val="0"/>
              <w:numPr>
                <w:ilvl w:val="0"/>
                <w:numId w:val="10"/>
              </w:numPr>
              <w:tabs>
                <w:tab w:val="left" w:pos="0"/>
                <w:tab w:val="left" w:pos="900"/>
                <w:tab w:val="left" w:pos="6360"/>
              </w:tabs>
              <w:spacing w:before="120"/>
              <w:contextualSpacing w:val="0"/>
              <w:jc w:val="both"/>
              <w:rPr>
                <w:rFonts w:asciiTheme="minorHAnsi" w:hAnsiTheme="minorHAnsi" w:cs="Times New Roman"/>
                <w:color w:val="auto"/>
              </w:rPr>
            </w:pPr>
            <w:r w:rsidRPr="007A7BE0">
              <w:rPr>
                <w:rFonts w:asciiTheme="minorHAnsi" w:hAnsiTheme="minorHAnsi" w:cs="Times New Roman"/>
                <w:color w:val="auto"/>
              </w:rPr>
              <w:t>main power transformer(s)</w:t>
            </w:r>
          </w:p>
          <w:p w14:paraId="2CDC8F05" w14:textId="5E866B02" w:rsidR="007A7BE0" w:rsidRPr="007A7BE0" w:rsidRDefault="00A43C65" w:rsidP="00AA0E85">
            <w:pPr>
              <w:pStyle w:val="ListParagraph"/>
              <w:widowControl w:val="0"/>
              <w:numPr>
                <w:ilvl w:val="0"/>
                <w:numId w:val="10"/>
              </w:numPr>
              <w:tabs>
                <w:tab w:val="left" w:pos="0"/>
                <w:tab w:val="left" w:pos="900"/>
                <w:tab w:val="left" w:pos="6360"/>
              </w:tabs>
              <w:spacing w:before="120"/>
              <w:contextualSpacing w:val="0"/>
              <w:jc w:val="both"/>
              <w:rPr>
                <w:rFonts w:asciiTheme="minorHAnsi" w:hAnsiTheme="minorHAnsi" w:cs="Times New Roman"/>
                <w:color w:val="auto"/>
              </w:rPr>
            </w:pPr>
            <w:r w:rsidRPr="007A7BE0">
              <w:rPr>
                <w:rFonts w:asciiTheme="minorHAnsi" w:hAnsiTheme="minorHAnsi" w:cs="Times New Roman"/>
                <w:color w:val="auto"/>
              </w:rPr>
              <w:t xml:space="preserve">collector bus(es) </w:t>
            </w:r>
          </w:p>
          <w:p w14:paraId="2C041D51" w14:textId="65C4197F" w:rsidR="007A7BE0" w:rsidRPr="007A7BE0" w:rsidRDefault="00A43C65" w:rsidP="00AA0E85">
            <w:pPr>
              <w:pStyle w:val="ListParagraph"/>
              <w:widowControl w:val="0"/>
              <w:numPr>
                <w:ilvl w:val="0"/>
                <w:numId w:val="10"/>
              </w:numPr>
              <w:tabs>
                <w:tab w:val="left" w:pos="0"/>
                <w:tab w:val="left" w:pos="900"/>
                <w:tab w:val="left" w:pos="6360"/>
              </w:tabs>
              <w:spacing w:before="120"/>
              <w:contextualSpacing w:val="0"/>
              <w:jc w:val="both"/>
              <w:rPr>
                <w:rFonts w:asciiTheme="minorHAnsi" w:hAnsiTheme="minorHAnsi" w:cs="Times New Roman"/>
                <w:color w:val="auto"/>
              </w:rPr>
            </w:pPr>
            <w:r w:rsidRPr="007A7BE0">
              <w:rPr>
                <w:rFonts w:asciiTheme="minorHAnsi" w:hAnsiTheme="minorHAnsi" w:cs="Times New Roman"/>
                <w:color w:val="auto"/>
              </w:rPr>
              <w:t>shunt static and dynamic reactive device(s)</w:t>
            </w:r>
          </w:p>
          <w:p w14:paraId="586D01B8" w14:textId="2F12FAF3" w:rsidR="00C1568A" w:rsidRPr="007A7BE0" w:rsidRDefault="00A43C65" w:rsidP="00AA0E85">
            <w:pPr>
              <w:pStyle w:val="ListParagraph"/>
              <w:widowControl w:val="0"/>
              <w:numPr>
                <w:ilvl w:val="0"/>
                <w:numId w:val="10"/>
              </w:numPr>
              <w:tabs>
                <w:tab w:val="left" w:pos="0"/>
                <w:tab w:val="left" w:pos="900"/>
                <w:tab w:val="left" w:pos="6360"/>
              </w:tabs>
              <w:spacing w:before="120"/>
              <w:contextualSpacing w:val="0"/>
              <w:jc w:val="both"/>
              <w:rPr>
                <w:rFonts w:asciiTheme="minorHAnsi" w:hAnsiTheme="minorHAnsi" w:cs="Times New Roman"/>
                <w:color w:val="auto"/>
              </w:rPr>
            </w:pPr>
            <w:r w:rsidRPr="007A7BE0">
              <w:rPr>
                <w:rFonts w:asciiTheme="minorHAnsi" w:hAnsiTheme="minorHAnsi" w:cs="Times New Roman"/>
                <w:color w:val="auto"/>
              </w:rPr>
              <w:t>and AC-DC and DC-AC converters, if any, in case of VSC HVDC system with a dedicated connection to Inverter-Based Resource</w:t>
            </w:r>
          </w:p>
        </w:tc>
      </w:tr>
      <w:tr w:rsidR="00C1568A" w:rsidRPr="00705BB3" w14:paraId="586D01BC" w14:textId="77777777" w:rsidTr="005473E7">
        <w:tc>
          <w:tcPr>
            <w:tcW w:w="374" w:type="dxa"/>
          </w:tcPr>
          <w:p w14:paraId="586D01BA" w14:textId="77777777" w:rsidR="00C1568A" w:rsidRPr="00705BB3" w:rsidRDefault="00C1568A"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BB" w14:textId="0631FFA4" w:rsidR="00C1568A" w:rsidRPr="00A46389" w:rsidRDefault="00A43C65" w:rsidP="001D4D3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 </w:t>
            </w:r>
            <w:r w:rsidRPr="00A43C65">
              <w:rPr>
                <w:rFonts w:asciiTheme="minorHAnsi" w:hAnsiTheme="minorHAnsi" w:cs="Times New Roman"/>
                <w:color w:val="auto"/>
              </w:rPr>
              <w:t xml:space="preserve">For IBR units in commercial operation after the effective date of this standard, </w:t>
            </w:r>
            <w:r w:rsidR="00714EBB">
              <w:rPr>
                <w:rFonts w:asciiTheme="minorHAnsi" w:hAnsiTheme="minorHAnsi" w:cs="Times New Roman"/>
                <w:color w:val="auto"/>
              </w:rPr>
              <w:t xml:space="preserve">verify </w:t>
            </w:r>
            <w:r w:rsidRPr="00A43C65">
              <w:rPr>
                <w:rFonts w:asciiTheme="minorHAnsi" w:hAnsiTheme="minorHAnsi" w:cs="Times New Roman"/>
                <w:color w:val="auto"/>
              </w:rPr>
              <w:t xml:space="preserve">the following data </w:t>
            </w:r>
            <w:r w:rsidR="00714EBB">
              <w:rPr>
                <w:rFonts w:asciiTheme="minorHAnsi" w:hAnsiTheme="minorHAnsi" w:cs="Times New Roman"/>
                <w:color w:val="auto"/>
              </w:rPr>
              <w:t>was</w:t>
            </w:r>
            <w:r w:rsidRPr="00A43C65">
              <w:rPr>
                <w:rFonts w:asciiTheme="minorHAnsi" w:hAnsiTheme="minorHAnsi" w:cs="Times New Roman"/>
                <w:color w:val="auto"/>
              </w:rPr>
              <w:t xml:space="preserve"> recorded when triggered by ride-through operation or tripping of an IBR unit.</w:t>
            </w:r>
          </w:p>
        </w:tc>
      </w:tr>
      <w:tr w:rsidR="009818BB" w:rsidRPr="00705BB3" w14:paraId="586D01C2" w14:textId="77777777" w:rsidTr="005473E7">
        <w:tc>
          <w:tcPr>
            <w:tcW w:w="374" w:type="dxa"/>
          </w:tcPr>
          <w:p w14:paraId="586D01C0" w14:textId="77777777" w:rsidR="009818BB" w:rsidRPr="00705BB3" w:rsidRDefault="009818BB"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C1" w14:textId="52F8D094" w:rsidR="009818BB" w:rsidRPr="00107B3D" w:rsidRDefault="00253408" w:rsidP="0066161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A43C65">
              <w:rPr>
                <w:rFonts w:asciiTheme="minorHAnsi" w:hAnsiTheme="minorHAnsi" w:cs="Times New Roman"/>
                <w:color w:val="auto"/>
              </w:rPr>
              <w:t>(Part 1.2.1) All fault codes.</w:t>
            </w:r>
          </w:p>
        </w:tc>
      </w:tr>
      <w:tr w:rsidR="00A43C65" w:rsidRPr="00705BB3" w14:paraId="79773B62" w14:textId="77777777" w:rsidTr="005473E7">
        <w:tc>
          <w:tcPr>
            <w:tcW w:w="374" w:type="dxa"/>
          </w:tcPr>
          <w:p w14:paraId="7013BB18" w14:textId="77777777" w:rsidR="00A43C65" w:rsidRPr="00705BB3" w:rsidRDefault="00A43C65"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FFD74D1" w14:textId="4E60C886" w:rsidR="00A43C65" w:rsidRPr="00107B3D" w:rsidRDefault="00253408" w:rsidP="0066161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A43C65">
              <w:rPr>
                <w:rFonts w:asciiTheme="minorHAnsi" w:hAnsiTheme="minorHAnsi" w:cs="Times New Roman"/>
                <w:color w:val="auto"/>
              </w:rPr>
              <w:t>(Part 1.2.2) All fault alarms.</w:t>
            </w:r>
          </w:p>
        </w:tc>
      </w:tr>
      <w:tr w:rsidR="00A43C65" w:rsidRPr="00705BB3" w14:paraId="45641C75" w14:textId="77777777" w:rsidTr="005473E7">
        <w:tc>
          <w:tcPr>
            <w:tcW w:w="374" w:type="dxa"/>
          </w:tcPr>
          <w:p w14:paraId="75F7A7D8" w14:textId="77777777" w:rsidR="00A43C65" w:rsidRPr="00705BB3" w:rsidRDefault="00A43C65"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8EF0A1F" w14:textId="16411010" w:rsidR="00A43C65" w:rsidRPr="00107B3D" w:rsidRDefault="00253408" w:rsidP="0066161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A43C65">
              <w:rPr>
                <w:rFonts w:asciiTheme="minorHAnsi" w:hAnsiTheme="minorHAnsi" w:cs="Times New Roman"/>
                <w:color w:val="auto"/>
              </w:rPr>
              <w:t>(Part 1.2.3) High and low voltage ride-through mode status.</w:t>
            </w:r>
          </w:p>
        </w:tc>
      </w:tr>
      <w:tr w:rsidR="00A43C65" w:rsidRPr="00705BB3" w14:paraId="34457DE0" w14:textId="77777777" w:rsidTr="005473E7">
        <w:tc>
          <w:tcPr>
            <w:tcW w:w="374" w:type="dxa"/>
          </w:tcPr>
          <w:p w14:paraId="1EF0C48A" w14:textId="77777777" w:rsidR="00A43C65" w:rsidRPr="00705BB3" w:rsidRDefault="00A43C65"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5B0A20D" w14:textId="4728F55E" w:rsidR="00A43C65" w:rsidRPr="00107B3D" w:rsidRDefault="00253408" w:rsidP="0066161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A43C65">
              <w:rPr>
                <w:rFonts w:asciiTheme="minorHAnsi" w:hAnsiTheme="minorHAnsi" w:cs="Times New Roman"/>
                <w:color w:val="auto"/>
              </w:rPr>
              <w:t>(Part 1.2.4) High and low frequency ride-through mode status.</w:t>
            </w:r>
          </w:p>
        </w:tc>
      </w:tr>
      <w:tr w:rsidR="00A43C65" w:rsidRPr="00705BB3" w14:paraId="7E6CD604" w14:textId="77777777" w:rsidTr="005473E7">
        <w:tc>
          <w:tcPr>
            <w:tcW w:w="374" w:type="dxa"/>
          </w:tcPr>
          <w:p w14:paraId="55805F10" w14:textId="77777777" w:rsidR="00A43C65" w:rsidRPr="00705BB3" w:rsidRDefault="00A43C65"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8CBD310" w14:textId="0959F93C" w:rsidR="00A43C65" w:rsidRPr="00107B3D" w:rsidRDefault="00A43C65" w:rsidP="0066161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1.3) </w:t>
            </w:r>
            <w:r w:rsidRPr="00A43C65">
              <w:rPr>
                <w:rFonts w:asciiTheme="minorHAnsi" w:hAnsiTheme="minorHAnsi" w:cs="Times New Roman"/>
                <w:color w:val="auto"/>
              </w:rPr>
              <w:t xml:space="preserve">For IBR units in commercial operation before the effective date of this standard, </w:t>
            </w:r>
            <w:r w:rsidR="00B32700">
              <w:rPr>
                <w:rFonts w:asciiTheme="minorHAnsi" w:hAnsiTheme="minorHAnsi" w:cs="Times New Roman"/>
                <w:color w:val="auto"/>
              </w:rPr>
              <w:t xml:space="preserve">verify </w:t>
            </w:r>
            <w:r w:rsidRPr="00A43C65">
              <w:rPr>
                <w:rFonts w:asciiTheme="minorHAnsi" w:hAnsiTheme="minorHAnsi" w:cs="Times New Roman"/>
                <w:color w:val="auto"/>
              </w:rPr>
              <w:t xml:space="preserve">the </w:t>
            </w:r>
            <w:r w:rsidRPr="00A43C65">
              <w:rPr>
                <w:rFonts w:asciiTheme="minorHAnsi" w:hAnsiTheme="minorHAnsi" w:cs="Times New Roman"/>
                <w:color w:val="auto"/>
              </w:rPr>
              <w:lastRenderedPageBreak/>
              <w:t xml:space="preserve">following data </w:t>
            </w:r>
            <w:r w:rsidR="00B32700">
              <w:rPr>
                <w:rFonts w:asciiTheme="minorHAnsi" w:hAnsiTheme="minorHAnsi" w:cs="Times New Roman"/>
                <w:color w:val="auto"/>
              </w:rPr>
              <w:t>was</w:t>
            </w:r>
            <w:r w:rsidRPr="00A43C65">
              <w:rPr>
                <w:rFonts w:asciiTheme="minorHAnsi" w:hAnsiTheme="minorHAnsi" w:cs="Times New Roman"/>
                <w:color w:val="auto"/>
              </w:rPr>
              <w:t xml:space="preserve"> recorded, if capable, when triggered by ride-through operation or tripping of an IBR unit.</w:t>
            </w:r>
          </w:p>
        </w:tc>
      </w:tr>
      <w:tr w:rsidR="00A43C65" w:rsidRPr="00705BB3" w14:paraId="3B46056F" w14:textId="77777777" w:rsidTr="005473E7">
        <w:tc>
          <w:tcPr>
            <w:tcW w:w="374" w:type="dxa"/>
          </w:tcPr>
          <w:p w14:paraId="5704A022" w14:textId="77777777" w:rsidR="00A43C65" w:rsidRPr="00705BB3" w:rsidRDefault="00A43C65" w:rsidP="00A43C6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7802CDD" w14:textId="451B0E6B" w:rsidR="00A43C65" w:rsidRPr="00107B3D" w:rsidRDefault="00253408" w:rsidP="00A43C6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A43C65">
              <w:rPr>
                <w:rFonts w:asciiTheme="minorHAnsi" w:hAnsiTheme="minorHAnsi" w:cs="Times New Roman"/>
                <w:color w:val="auto"/>
              </w:rPr>
              <w:t>(Part 1.3.1) All fault codes.</w:t>
            </w:r>
          </w:p>
        </w:tc>
      </w:tr>
      <w:tr w:rsidR="00A43C65" w:rsidRPr="00705BB3" w14:paraId="6BF1E48D" w14:textId="77777777" w:rsidTr="005473E7">
        <w:tc>
          <w:tcPr>
            <w:tcW w:w="374" w:type="dxa"/>
          </w:tcPr>
          <w:p w14:paraId="41ED6135" w14:textId="77777777" w:rsidR="00A43C65" w:rsidRPr="00705BB3" w:rsidRDefault="00A43C65" w:rsidP="00A43C6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AB7101C" w14:textId="4A1CDCD6" w:rsidR="00A43C65" w:rsidRPr="00107B3D" w:rsidRDefault="00253408" w:rsidP="00A43C6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A43C65">
              <w:rPr>
                <w:rFonts w:asciiTheme="minorHAnsi" w:hAnsiTheme="minorHAnsi" w:cs="Times New Roman"/>
                <w:color w:val="auto"/>
              </w:rPr>
              <w:t>(Part 1.3.2) All fault alarms.</w:t>
            </w:r>
          </w:p>
        </w:tc>
      </w:tr>
      <w:tr w:rsidR="00A43C65" w:rsidRPr="00705BB3" w14:paraId="747062DB" w14:textId="77777777" w:rsidTr="005473E7">
        <w:tc>
          <w:tcPr>
            <w:tcW w:w="374" w:type="dxa"/>
          </w:tcPr>
          <w:p w14:paraId="583D96C6" w14:textId="77777777" w:rsidR="00A43C65" w:rsidRPr="00705BB3" w:rsidRDefault="00A43C65" w:rsidP="00A43C6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DCE0A5D" w14:textId="7FDB03C0" w:rsidR="00A43C65" w:rsidRPr="00107B3D" w:rsidRDefault="00253408" w:rsidP="00A43C6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A43C65">
              <w:rPr>
                <w:rFonts w:asciiTheme="minorHAnsi" w:hAnsiTheme="minorHAnsi" w:cs="Times New Roman"/>
                <w:color w:val="auto"/>
              </w:rPr>
              <w:t>(Part 1.3.3) High and low voltage ride-through mode status.</w:t>
            </w:r>
          </w:p>
        </w:tc>
      </w:tr>
      <w:tr w:rsidR="00A43C65" w:rsidRPr="00705BB3" w14:paraId="72D79112" w14:textId="77777777" w:rsidTr="005473E7">
        <w:tc>
          <w:tcPr>
            <w:tcW w:w="374" w:type="dxa"/>
          </w:tcPr>
          <w:p w14:paraId="594F7317" w14:textId="77777777" w:rsidR="00A43C65" w:rsidRPr="00705BB3" w:rsidRDefault="00A43C65" w:rsidP="00A43C6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7FF2913" w14:textId="63E98113" w:rsidR="00A43C65" w:rsidRPr="00107B3D" w:rsidRDefault="00253408" w:rsidP="00A43C6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A43C65">
              <w:rPr>
                <w:rFonts w:asciiTheme="minorHAnsi" w:hAnsiTheme="minorHAnsi" w:cs="Times New Roman"/>
                <w:color w:val="auto"/>
              </w:rPr>
              <w:t>(Part 1.3.4) Hight and low frequency ride-through mode status.</w:t>
            </w:r>
          </w:p>
        </w:tc>
      </w:tr>
      <w:tr w:rsidR="00991263" w:rsidRPr="00705BB3" w14:paraId="1624D6DD" w14:textId="77777777" w:rsidTr="005473E7">
        <w:tc>
          <w:tcPr>
            <w:tcW w:w="374" w:type="dxa"/>
          </w:tcPr>
          <w:p w14:paraId="4C8610EA" w14:textId="77777777" w:rsidR="00991263" w:rsidRPr="00705BB3" w:rsidRDefault="00991263" w:rsidP="0099126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E43B287" w14:textId="68A1A756" w:rsidR="00991263" w:rsidRDefault="00991263" w:rsidP="0099126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1.3) Verify that a lack of capability is substantiated </w:t>
            </w:r>
            <w:r w:rsidR="002E632B">
              <w:rPr>
                <w:rFonts w:asciiTheme="minorHAnsi" w:hAnsiTheme="minorHAnsi" w:cs="Times New Roman"/>
                <w:color w:val="auto"/>
              </w:rPr>
              <w:t>by evidence such as</w:t>
            </w:r>
            <w:r>
              <w:rPr>
                <w:rFonts w:asciiTheme="minorHAnsi" w:hAnsiTheme="minorHAnsi" w:cs="Times New Roman"/>
                <w:color w:val="auto"/>
              </w:rPr>
              <w:t xml:space="preserve"> equipment specification</w:t>
            </w:r>
            <w:r w:rsidR="002E632B">
              <w:rPr>
                <w:rFonts w:asciiTheme="minorHAnsi" w:hAnsiTheme="minorHAnsi" w:cs="Times New Roman"/>
                <w:color w:val="auto"/>
              </w:rPr>
              <w:t>s,</w:t>
            </w:r>
            <w:r>
              <w:rPr>
                <w:rFonts w:asciiTheme="minorHAnsi" w:hAnsiTheme="minorHAnsi" w:cs="Times New Roman"/>
                <w:color w:val="auto"/>
              </w:rPr>
              <w:t xml:space="preserve"> letter</w:t>
            </w:r>
            <w:r w:rsidR="002E632B">
              <w:rPr>
                <w:rFonts w:asciiTheme="minorHAnsi" w:hAnsiTheme="minorHAnsi" w:cs="Times New Roman"/>
                <w:color w:val="auto"/>
              </w:rPr>
              <w:t>s</w:t>
            </w:r>
            <w:r>
              <w:rPr>
                <w:rFonts w:asciiTheme="minorHAnsi" w:hAnsiTheme="minorHAnsi" w:cs="Times New Roman"/>
                <w:color w:val="auto"/>
              </w:rPr>
              <w:t xml:space="preserve"> from manufacture</w:t>
            </w:r>
            <w:r w:rsidR="002E632B">
              <w:rPr>
                <w:rFonts w:asciiTheme="minorHAnsi" w:hAnsiTheme="minorHAnsi" w:cs="Times New Roman"/>
                <w:color w:val="auto"/>
              </w:rPr>
              <w:t xml:space="preserve">r or other applicable </w:t>
            </w:r>
            <w:r w:rsidR="002E632B" w:rsidRPr="002E632B">
              <w:rPr>
                <w:rFonts w:asciiTheme="minorHAnsi" w:hAnsiTheme="minorHAnsi" w:cs="Times New Roman"/>
                <w:color w:val="auto"/>
              </w:rPr>
              <w:t>documents</w:t>
            </w:r>
            <w:r w:rsidR="002E632B">
              <w:rPr>
                <w:rFonts w:asciiTheme="minorHAnsi" w:hAnsiTheme="minorHAnsi" w:cs="Times New Roman"/>
                <w:color w:val="auto"/>
              </w:rPr>
              <w:t>.</w:t>
            </w:r>
          </w:p>
        </w:tc>
      </w:tr>
      <w:tr w:rsidR="00991263" w:rsidRPr="006C43BC" w14:paraId="586D01C7" w14:textId="77777777" w:rsidTr="005473E7">
        <w:tc>
          <w:tcPr>
            <w:tcW w:w="10790" w:type="dxa"/>
            <w:gridSpan w:val="2"/>
            <w:shd w:val="clear" w:color="auto" w:fill="DCDCFF"/>
          </w:tcPr>
          <w:p w14:paraId="1B61D002" w14:textId="005F4ED0" w:rsidR="00991263" w:rsidRDefault="00991263" w:rsidP="00991263">
            <w:pPr>
              <w:widowControl w:val="0"/>
              <w:tabs>
                <w:tab w:val="left" w:pos="0"/>
                <w:tab w:val="left" w:pos="801"/>
              </w:tabs>
              <w:rPr>
                <w:rFonts w:asciiTheme="minorHAnsi" w:hAnsiTheme="minorHAnsi" w:cs="Times New Roman"/>
                <w:color w:val="auto"/>
              </w:rPr>
            </w:pPr>
            <w:r>
              <w:rPr>
                <w:rFonts w:asciiTheme="minorHAnsi" w:hAnsiTheme="minorHAnsi" w:cs="Times New Roman"/>
                <w:color w:val="auto"/>
              </w:rPr>
              <w:t>Note to auditor:</w:t>
            </w:r>
          </w:p>
          <w:p w14:paraId="0CB0117B" w14:textId="5BBB1D5B" w:rsidR="00991263" w:rsidRPr="00AD1AD4" w:rsidRDefault="00991263" w:rsidP="00991263">
            <w:pPr>
              <w:widowControl w:val="0"/>
              <w:tabs>
                <w:tab w:val="left" w:pos="0"/>
                <w:tab w:val="left" w:pos="801"/>
              </w:tabs>
              <w:rPr>
                <w:rFonts w:asciiTheme="minorHAnsi" w:hAnsiTheme="minorHAnsi" w:cs="Times New Roman"/>
                <w:b/>
                <w:bCs/>
                <w:color w:val="auto"/>
              </w:rPr>
            </w:pPr>
            <w:r w:rsidRPr="00AD1AD4">
              <w:rPr>
                <w:rFonts w:asciiTheme="minorHAnsi" w:hAnsiTheme="minorHAnsi" w:cs="Times New Roman"/>
                <w:b/>
                <w:bCs/>
                <w:color w:val="auto"/>
              </w:rPr>
              <w:t xml:space="preserve">Footnotes from PRC-028-1 </w:t>
            </w:r>
            <w:r w:rsidR="007452A3" w:rsidRPr="00AD1AD4">
              <w:rPr>
                <w:rFonts w:asciiTheme="minorHAnsi" w:hAnsiTheme="minorHAnsi" w:cs="Times New Roman"/>
                <w:b/>
                <w:bCs/>
                <w:color w:val="auto"/>
              </w:rPr>
              <w:t>Reliability Standard Language</w:t>
            </w:r>
            <w:r w:rsidRPr="00AD1AD4">
              <w:rPr>
                <w:rFonts w:asciiTheme="minorHAnsi" w:hAnsiTheme="minorHAnsi" w:cs="Times New Roman"/>
                <w:b/>
                <w:bCs/>
                <w:color w:val="auto"/>
              </w:rPr>
              <w:t>:</w:t>
            </w:r>
          </w:p>
          <w:p w14:paraId="247F0665" w14:textId="79426176" w:rsidR="00991263" w:rsidRPr="00FD5742" w:rsidRDefault="00991263" w:rsidP="00FD5742">
            <w:pPr>
              <w:pStyle w:val="ListParagraph"/>
              <w:widowControl w:val="0"/>
              <w:numPr>
                <w:ilvl w:val="0"/>
                <w:numId w:val="12"/>
              </w:numPr>
              <w:tabs>
                <w:tab w:val="left" w:pos="0"/>
                <w:tab w:val="left" w:pos="801"/>
              </w:tabs>
              <w:spacing w:before="120"/>
              <w:contextualSpacing w:val="0"/>
              <w:jc w:val="both"/>
              <w:rPr>
                <w:rFonts w:asciiTheme="minorHAnsi" w:hAnsiTheme="minorHAnsi" w:cs="Times New Roman"/>
                <w:color w:val="auto"/>
              </w:rPr>
            </w:pPr>
            <w:r w:rsidRPr="00FD5742">
              <w:rPr>
                <w:rFonts w:asciiTheme="minorHAnsi" w:hAnsiTheme="minorHAnsi" w:cs="Times New Roman"/>
                <w:color w:val="auto"/>
              </w:rPr>
              <w:t xml:space="preserve">For the purpose of this standard, the main power transformer is the power transformer that steps up voltage from the collection system voltage to the nominal transmission/interconnecting system voltage for Inverter-Based Resources. In case of dedicated VSC HVDC system connecting to an Inverter-Based Resource, a transformer isolating the DC-AC converter from the transmission system is also considered a main power transformer. </w:t>
            </w:r>
          </w:p>
          <w:p w14:paraId="55DF1EDF" w14:textId="4653DF4C" w:rsidR="00991263" w:rsidRPr="00FD5742" w:rsidRDefault="00991263" w:rsidP="00FD5742">
            <w:pPr>
              <w:pStyle w:val="ListParagraph"/>
              <w:widowControl w:val="0"/>
              <w:numPr>
                <w:ilvl w:val="0"/>
                <w:numId w:val="12"/>
              </w:numPr>
              <w:tabs>
                <w:tab w:val="left" w:pos="0"/>
                <w:tab w:val="left" w:pos="801"/>
              </w:tabs>
              <w:spacing w:before="120"/>
              <w:contextualSpacing w:val="0"/>
              <w:jc w:val="both"/>
              <w:rPr>
                <w:rFonts w:asciiTheme="minorHAnsi" w:hAnsiTheme="minorHAnsi" w:cs="Times New Roman"/>
                <w:color w:val="auto"/>
              </w:rPr>
            </w:pPr>
            <w:r w:rsidRPr="00FD5742">
              <w:rPr>
                <w:rFonts w:asciiTheme="minorHAnsi" w:hAnsiTheme="minorHAnsi" w:cs="Times New Roman"/>
                <w:color w:val="auto"/>
              </w:rPr>
              <w:t>IBR unit includes the inverter, converter, wind turbine generator, or high voltage direct current converter connecting generating resource to alternating current Transmission network for this Standard Requirement.</w:t>
            </w:r>
          </w:p>
          <w:p w14:paraId="586D01C6" w14:textId="1E90164F" w:rsidR="00991263" w:rsidRPr="00FD5742" w:rsidRDefault="00991263" w:rsidP="00FD5742">
            <w:pPr>
              <w:pStyle w:val="ListParagraph"/>
              <w:widowControl w:val="0"/>
              <w:numPr>
                <w:ilvl w:val="0"/>
                <w:numId w:val="12"/>
              </w:numPr>
              <w:tabs>
                <w:tab w:val="left" w:pos="0"/>
                <w:tab w:val="left" w:pos="801"/>
              </w:tabs>
              <w:spacing w:before="120"/>
              <w:contextualSpacing w:val="0"/>
              <w:jc w:val="both"/>
              <w:rPr>
                <w:rFonts w:asciiTheme="minorHAnsi" w:hAnsiTheme="minorHAnsi" w:cs="Times New Roman"/>
                <w:bCs/>
                <w:color w:val="auto"/>
              </w:rPr>
            </w:pPr>
            <w:r w:rsidRPr="00FD5742">
              <w:rPr>
                <w:rFonts w:asciiTheme="minorHAnsi" w:hAnsiTheme="minorHAnsi" w:cs="Times New Roman"/>
                <w:bCs/>
                <w:color w:val="auto"/>
              </w:rPr>
              <w:t>Commercial operation means achievement of this designation indicating that the facility has received all approvals necessary for operation after completion of initial start-up testing.</w:t>
            </w:r>
          </w:p>
        </w:tc>
      </w:tr>
    </w:tbl>
    <w:p w14:paraId="586D01C8" w14:textId="77777777" w:rsidR="00C1568A" w:rsidRPr="006C43BC" w:rsidRDefault="00C1568A" w:rsidP="00C1568A">
      <w:pPr>
        <w:widowControl w:val="0"/>
        <w:tabs>
          <w:tab w:val="left" w:pos="0"/>
        </w:tabs>
        <w:rPr>
          <w:rFonts w:asciiTheme="minorHAnsi" w:hAnsiTheme="minorHAnsi" w:cs="Times New Roman"/>
          <w:b/>
          <w:bCs/>
        </w:rPr>
      </w:pPr>
    </w:p>
    <w:p w14:paraId="1C413CA2" w14:textId="77777777" w:rsidR="00161C19" w:rsidRPr="00161C19" w:rsidRDefault="00161C19" w:rsidP="00161C19">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0DBFC488" w14:textId="5494A4AF" w:rsidR="00161C19" w:rsidRPr="00161C19" w:rsidRDefault="00161C19" w:rsidP="00161C19">
      <w:pPr>
        <w:pBdr>
          <w:top w:val="single" w:sz="4" w:space="1" w:color="auto"/>
          <w:left w:val="single" w:sz="4" w:space="4" w:color="auto"/>
          <w:bottom w:val="single" w:sz="4" w:space="1" w:color="auto"/>
          <w:right w:val="single" w:sz="4" w:space="4" w:color="auto"/>
        </w:pBdr>
        <w:rPr>
          <w:rFonts w:asciiTheme="minorHAnsi" w:hAnsiTheme="minorHAnsi"/>
        </w:rPr>
      </w:pPr>
    </w:p>
    <w:p w14:paraId="4CD01BBC" w14:textId="77777777" w:rsidR="00953612" w:rsidRDefault="00953612" w:rsidP="00BD1788">
      <w:pPr>
        <w:pStyle w:val="SectHead"/>
        <w:outlineLvl w:val="9"/>
      </w:pPr>
    </w:p>
    <w:p w14:paraId="16CF44FD" w14:textId="153EB76E" w:rsidR="009D6219" w:rsidRPr="008F56D6" w:rsidRDefault="009D6219" w:rsidP="009D6219">
      <w:pPr>
        <w:pStyle w:val="SectHead"/>
      </w:pPr>
      <w:r w:rsidRPr="006C43BC">
        <w:t>R</w:t>
      </w:r>
      <w:r>
        <w:t xml:space="preserve">2 </w:t>
      </w:r>
      <w:r w:rsidRPr="006C43BC">
        <w:t>Supporting</w:t>
      </w:r>
      <w:r>
        <w:t xml:space="preserve"> </w:t>
      </w:r>
      <w:r w:rsidRPr="006C43BC">
        <w:t>Evidence</w:t>
      </w:r>
      <w:r>
        <w:t xml:space="preserve"> </w:t>
      </w:r>
      <w:r w:rsidRPr="006C43BC">
        <w:t>and</w:t>
      </w:r>
      <w:r>
        <w:t xml:space="preserve"> </w:t>
      </w:r>
      <w:r w:rsidRPr="006C43BC">
        <w:t>Documentation</w:t>
      </w:r>
    </w:p>
    <w:p w14:paraId="6F8BC190" w14:textId="43F251B0" w:rsidR="007004D1" w:rsidRPr="00FD5742" w:rsidRDefault="009D6219" w:rsidP="009D6219">
      <w:pPr>
        <w:pStyle w:val="RequirementText"/>
        <w:rPr>
          <w:sz w:val="24"/>
          <w:szCs w:val="24"/>
        </w:rPr>
      </w:pPr>
      <w:r w:rsidRPr="001D4D39">
        <w:rPr>
          <w:b/>
          <w:sz w:val="24"/>
          <w:szCs w:val="24"/>
        </w:rPr>
        <w:t>R</w:t>
      </w:r>
      <w:r>
        <w:rPr>
          <w:b/>
          <w:sz w:val="24"/>
          <w:szCs w:val="24"/>
        </w:rPr>
        <w:t>2</w:t>
      </w:r>
      <w:r w:rsidRPr="001D4D39">
        <w:rPr>
          <w:b/>
          <w:sz w:val="24"/>
          <w:szCs w:val="24"/>
        </w:rPr>
        <w:t>.</w:t>
      </w:r>
      <w:r w:rsidRPr="001D4D39">
        <w:rPr>
          <w:b/>
          <w:sz w:val="24"/>
          <w:szCs w:val="24"/>
        </w:rPr>
        <w:tab/>
      </w:r>
      <w:r w:rsidR="00A02C22" w:rsidRPr="00FD5742">
        <w:rPr>
          <w:sz w:val="24"/>
          <w:szCs w:val="24"/>
        </w:rPr>
        <w:t xml:space="preserve">Each Generator Owner shall have triggered fault recording (FR) data to determine the following electrical quantities for Elements that it owns: </w:t>
      </w:r>
      <w:r w:rsidRPr="00FD5742">
        <w:rPr>
          <w:sz w:val="24"/>
          <w:szCs w:val="24"/>
        </w:rPr>
        <w:t xml:space="preserve"> </w:t>
      </w:r>
    </w:p>
    <w:p w14:paraId="49C93E12" w14:textId="77777777" w:rsidR="00FD5742" w:rsidRPr="00FD5742" w:rsidRDefault="00FD5742" w:rsidP="00FD5742">
      <w:pPr>
        <w:pStyle w:val="RequirementText"/>
        <w:tabs>
          <w:tab w:val="left" w:pos="1440"/>
        </w:tabs>
        <w:spacing w:before="0"/>
        <w:ind w:hanging="715"/>
        <w:rPr>
          <w:bCs/>
          <w:sz w:val="24"/>
          <w:szCs w:val="24"/>
        </w:rPr>
      </w:pPr>
    </w:p>
    <w:p w14:paraId="76491C03" w14:textId="39877910" w:rsidR="00A02C22" w:rsidRPr="00FD5742" w:rsidRDefault="00A02C22" w:rsidP="00A02C22">
      <w:pPr>
        <w:pStyle w:val="RequirementText"/>
        <w:tabs>
          <w:tab w:val="left" w:pos="1440"/>
        </w:tabs>
        <w:spacing w:before="0"/>
        <w:ind w:hanging="715"/>
        <w:rPr>
          <w:bCs/>
          <w:sz w:val="24"/>
          <w:szCs w:val="24"/>
        </w:rPr>
      </w:pPr>
      <w:r w:rsidRPr="00FD5742">
        <w:rPr>
          <w:bCs/>
          <w:sz w:val="24"/>
          <w:szCs w:val="24"/>
        </w:rPr>
        <w:tab/>
      </w:r>
      <w:r w:rsidRPr="00FD5742">
        <w:rPr>
          <w:b/>
          <w:bCs/>
          <w:sz w:val="24"/>
          <w:szCs w:val="24"/>
        </w:rPr>
        <w:t>2.1.</w:t>
      </w:r>
      <w:r w:rsidRPr="00FD5742">
        <w:rPr>
          <w:bCs/>
          <w:sz w:val="24"/>
          <w:szCs w:val="24"/>
        </w:rPr>
        <w:t xml:space="preserve"> </w:t>
      </w:r>
      <w:r w:rsidR="0066258A" w:rsidRPr="00FD5742">
        <w:rPr>
          <w:bCs/>
          <w:sz w:val="24"/>
          <w:szCs w:val="24"/>
        </w:rPr>
        <w:t>High-side of the main power transformer FR data:</w:t>
      </w:r>
    </w:p>
    <w:p w14:paraId="6DC48331" w14:textId="0429509E" w:rsidR="00A02C22" w:rsidRPr="00FD5742" w:rsidRDefault="00A02C22" w:rsidP="00A02C22">
      <w:pPr>
        <w:pStyle w:val="RequirementText"/>
        <w:tabs>
          <w:tab w:val="left" w:pos="1440"/>
        </w:tabs>
        <w:spacing w:before="0"/>
        <w:ind w:hanging="715"/>
        <w:rPr>
          <w:bCs/>
          <w:sz w:val="24"/>
          <w:szCs w:val="24"/>
        </w:rPr>
      </w:pPr>
      <w:r w:rsidRPr="00FD5742">
        <w:rPr>
          <w:bCs/>
          <w:sz w:val="24"/>
          <w:szCs w:val="24"/>
        </w:rPr>
        <w:tab/>
      </w:r>
      <w:r w:rsidRPr="00FD5742">
        <w:rPr>
          <w:bCs/>
          <w:sz w:val="24"/>
          <w:szCs w:val="24"/>
        </w:rPr>
        <w:tab/>
      </w:r>
      <w:r w:rsidRPr="00FD5742">
        <w:rPr>
          <w:b/>
          <w:bCs/>
          <w:sz w:val="24"/>
          <w:szCs w:val="24"/>
        </w:rPr>
        <w:t>2.1.1.</w:t>
      </w:r>
      <w:r w:rsidRPr="00FD5742">
        <w:rPr>
          <w:bCs/>
          <w:sz w:val="24"/>
          <w:szCs w:val="24"/>
        </w:rPr>
        <w:t xml:space="preserve"> </w:t>
      </w:r>
      <w:r w:rsidR="0056233E" w:rsidRPr="00FD5742">
        <w:rPr>
          <w:bCs/>
          <w:sz w:val="24"/>
          <w:szCs w:val="24"/>
        </w:rPr>
        <w:t xml:space="preserve"> </w:t>
      </w:r>
      <w:r w:rsidR="0066258A" w:rsidRPr="00FD5742">
        <w:rPr>
          <w:bCs/>
          <w:sz w:val="24"/>
          <w:szCs w:val="24"/>
        </w:rPr>
        <w:t>Phase-to-neutral voltage for each phase.</w:t>
      </w:r>
    </w:p>
    <w:p w14:paraId="26E9E26B" w14:textId="20875DE1" w:rsidR="00A02C22" w:rsidRPr="00FD5742" w:rsidRDefault="00A02C22" w:rsidP="00A02C22">
      <w:pPr>
        <w:pStyle w:val="RequirementText"/>
        <w:tabs>
          <w:tab w:val="left" w:pos="1440"/>
        </w:tabs>
        <w:spacing w:before="0"/>
        <w:ind w:hanging="715"/>
        <w:rPr>
          <w:bCs/>
          <w:sz w:val="24"/>
          <w:szCs w:val="24"/>
        </w:rPr>
      </w:pPr>
      <w:r w:rsidRPr="00FD5742">
        <w:rPr>
          <w:b/>
          <w:bCs/>
          <w:sz w:val="24"/>
          <w:szCs w:val="24"/>
        </w:rPr>
        <w:tab/>
        <w:t xml:space="preserve">        </w:t>
      </w:r>
      <w:r w:rsidRPr="00FD5742">
        <w:rPr>
          <w:b/>
          <w:bCs/>
          <w:sz w:val="24"/>
          <w:szCs w:val="24"/>
        </w:rPr>
        <w:tab/>
        <w:t>2.1.2.</w:t>
      </w:r>
      <w:r w:rsidRPr="00FD5742">
        <w:rPr>
          <w:bCs/>
          <w:sz w:val="24"/>
          <w:szCs w:val="24"/>
        </w:rPr>
        <w:t xml:space="preserve"> </w:t>
      </w:r>
      <w:r w:rsidR="0056233E" w:rsidRPr="00FD5742">
        <w:rPr>
          <w:bCs/>
          <w:sz w:val="24"/>
          <w:szCs w:val="24"/>
        </w:rPr>
        <w:t xml:space="preserve"> </w:t>
      </w:r>
      <w:r w:rsidR="0066258A" w:rsidRPr="00FD5742">
        <w:rPr>
          <w:bCs/>
          <w:sz w:val="24"/>
          <w:szCs w:val="24"/>
        </w:rPr>
        <w:t>Each phase current and the residual or neutral current.</w:t>
      </w:r>
    </w:p>
    <w:p w14:paraId="185DB6A2" w14:textId="0118692C" w:rsidR="00A02C22" w:rsidRPr="00FD5742" w:rsidRDefault="00A02C22" w:rsidP="00A02C22">
      <w:pPr>
        <w:pStyle w:val="RequirementText"/>
        <w:tabs>
          <w:tab w:val="left" w:pos="1440"/>
        </w:tabs>
        <w:spacing w:before="0"/>
        <w:ind w:hanging="715"/>
        <w:rPr>
          <w:bCs/>
          <w:sz w:val="24"/>
          <w:szCs w:val="24"/>
        </w:rPr>
      </w:pPr>
      <w:r w:rsidRPr="00FD5742">
        <w:rPr>
          <w:b/>
          <w:bCs/>
          <w:sz w:val="24"/>
          <w:szCs w:val="24"/>
        </w:rPr>
        <w:t xml:space="preserve">                      </w:t>
      </w:r>
      <w:r w:rsidRPr="00FD5742">
        <w:rPr>
          <w:b/>
          <w:bCs/>
          <w:sz w:val="24"/>
          <w:szCs w:val="24"/>
        </w:rPr>
        <w:tab/>
        <w:t>2.1.3.</w:t>
      </w:r>
      <w:r w:rsidRPr="00FD5742">
        <w:rPr>
          <w:bCs/>
          <w:sz w:val="24"/>
          <w:szCs w:val="24"/>
        </w:rPr>
        <w:t xml:space="preserve"> </w:t>
      </w:r>
      <w:r w:rsidR="0056233E" w:rsidRPr="00FD5742">
        <w:rPr>
          <w:bCs/>
          <w:sz w:val="24"/>
          <w:szCs w:val="24"/>
        </w:rPr>
        <w:t xml:space="preserve"> </w:t>
      </w:r>
      <w:r w:rsidR="0066258A" w:rsidRPr="00FD5742">
        <w:rPr>
          <w:bCs/>
          <w:sz w:val="24"/>
          <w:szCs w:val="24"/>
        </w:rPr>
        <w:t>Real and Reactive Power expressed on a three-phase basis.</w:t>
      </w:r>
      <w:r w:rsidRPr="00FD5742">
        <w:rPr>
          <w:bCs/>
          <w:sz w:val="24"/>
          <w:szCs w:val="24"/>
        </w:rPr>
        <w:tab/>
      </w:r>
    </w:p>
    <w:p w14:paraId="51BC27C4" w14:textId="77777777" w:rsidR="0056233E" w:rsidRPr="00FD5742" w:rsidRDefault="0056233E" w:rsidP="00A02C22">
      <w:pPr>
        <w:pStyle w:val="RequirementText"/>
        <w:tabs>
          <w:tab w:val="left" w:pos="1440"/>
        </w:tabs>
        <w:spacing w:before="0"/>
        <w:ind w:hanging="715"/>
        <w:rPr>
          <w:bCs/>
          <w:sz w:val="24"/>
          <w:szCs w:val="24"/>
        </w:rPr>
      </w:pPr>
    </w:p>
    <w:p w14:paraId="5E34351A" w14:textId="6E43E4B1" w:rsidR="00A02C22" w:rsidRPr="00FD5742" w:rsidRDefault="00A02C22" w:rsidP="00A02C22">
      <w:pPr>
        <w:pStyle w:val="RequirementText"/>
        <w:tabs>
          <w:tab w:val="left" w:pos="1440"/>
        </w:tabs>
        <w:spacing w:before="0"/>
        <w:ind w:hanging="715"/>
        <w:rPr>
          <w:bCs/>
          <w:sz w:val="24"/>
          <w:szCs w:val="24"/>
        </w:rPr>
      </w:pPr>
      <w:r w:rsidRPr="00FD5742">
        <w:rPr>
          <w:bCs/>
          <w:sz w:val="24"/>
          <w:szCs w:val="24"/>
        </w:rPr>
        <w:tab/>
      </w:r>
      <w:r w:rsidRPr="00FD5742">
        <w:rPr>
          <w:b/>
          <w:bCs/>
          <w:sz w:val="24"/>
          <w:szCs w:val="24"/>
        </w:rPr>
        <w:t>2.2.</w:t>
      </w:r>
      <w:r w:rsidRPr="00FD5742">
        <w:rPr>
          <w:bCs/>
          <w:sz w:val="24"/>
          <w:szCs w:val="24"/>
        </w:rPr>
        <w:t xml:space="preserve"> </w:t>
      </w:r>
      <w:r w:rsidR="0066258A" w:rsidRPr="00FD5742">
        <w:rPr>
          <w:bCs/>
          <w:sz w:val="24"/>
          <w:szCs w:val="24"/>
        </w:rPr>
        <w:t>Collector feeder breaker FR data:</w:t>
      </w:r>
    </w:p>
    <w:p w14:paraId="13E5FCE6" w14:textId="7A85FBC3" w:rsidR="00A02C22" w:rsidRPr="00FD5742" w:rsidRDefault="00A02C22" w:rsidP="00A02C22">
      <w:pPr>
        <w:pStyle w:val="RequirementText"/>
        <w:tabs>
          <w:tab w:val="left" w:pos="1440"/>
        </w:tabs>
        <w:spacing w:before="0"/>
        <w:ind w:hanging="715"/>
        <w:rPr>
          <w:bCs/>
          <w:sz w:val="24"/>
          <w:szCs w:val="24"/>
        </w:rPr>
      </w:pPr>
      <w:r w:rsidRPr="00FD5742">
        <w:rPr>
          <w:bCs/>
          <w:sz w:val="24"/>
          <w:szCs w:val="24"/>
        </w:rPr>
        <w:tab/>
      </w:r>
      <w:r w:rsidRPr="00FD5742">
        <w:rPr>
          <w:bCs/>
          <w:sz w:val="24"/>
          <w:szCs w:val="24"/>
        </w:rPr>
        <w:tab/>
      </w:r>
      <w:r w:rsidRPr="00FD5742">
        <w:rPr>
          <w:bCs/>
          <w:sz w:val="24"/>
          <w:szCs w:val="24"/>
        </w:rPr>
        <w:tab/>
      </w:r>
      <w:r w:rsidRPr="00FD5742">
        <w:rPr>
          <w:b/>
          <w:bCs/>
          <w:sz w:val="24"/>
          <w:szCs w:val="24"/>
        </w:rPr>
        <w:t>2.2.1.</w:t>
      </w:r>
      <w:r w:rsidRPr="00FD5742">
        <w:rPr>
          <w:bCs/>
          <w:sz w:val="24"/>
          <w:szCs w:val="24"/>
        </w:rPr>
        <w:t xml:space="preserve"> </w:t>
      </w:r>
      <w:r w:rsidR="0056233E" w:rsidRPr="00FD5742">
        <w:rPr>
          <w:bCs/>
          <w:sz w:val="24"/>
          <w:szCs w:val="24"/>
        </w:rPr>
        <w:t xml:space="preserve"> </w:t>
      </w:r>
      <w:r w:rsidR="0066258A" w:rsidRPr="00FD5742">
        <w:rPr>
          <w:bCs/>
          <w:sz w:val="24"/>
          <w:szCs w:val="24"/>
        </w:rPr>
        <w:t>Phase-to-neutral voltage for each phase.</w:t>
      </w:r>
    </w:p>
    <w:p w14:paraId="7923B00F" w14:textId="21D4C493" w:rsidR="00A02C22" w:rsidRPr="00FD5742" w:rsidRDefault="00A02C22" w:rsidP="00A02C22">
      <w:pPr>
        <w:pStyle w:val="RequirementText"/>
        <w:tabs>
          <w:tab w:val="left" w:pos="1440"/>
        </w:tabs>
        <w:spacing w:before="0"/>
        <w:ind w:hanging="715"/>
        <w:rPr>
          <w:bCs/>
          <w:sz w:val="24"/>
          <w:szCs w:val="24"/>
        </w:rPr>
      </w:pPr>
      <w:r w:rsidRPr="00FD5742">
        <w:rPr>
          <w:b/>
          <w:bCs/>
          <w:sz w:val="24"/>
          <w:szCs w:val="24"/>
        </w:rPr>
        <w:tab/>
        <w:t xml:space="preserve">        </w:t>
      </w:r>
      <w:r w:rsidRPr="00FD5742">
        <w:rPr>
          <w:b/>
          <w:bCs/>
          <w:sz w:val="24"/>
          <w:szCs w:val="24"/>
        </w:rPr>
        <w:tab/>
        <w:t>2.2.2.</w:t>
      </w:r>
      <w:r w:rsidRPr="00FD5742">
        <w:rPr>
          <w:bCs/>
          <w:sz w:val="24"/>
          <w:szCs w:val="24"/>
        </w:rPr>
        <w:t xml:space="preserve"> </w:t>
      </w:r>
      <w:r w:rsidR="0056233E" w:rsidRPr="00FD5742">
        <w:rPr>
          <w:bCs/>
          <w:sz w:val="24"/>
          <w:szCs w:val="24"/>
        </w:rPr>
        <w:t xml:space="preserve"> </w:t>
      </w:r>
      <w:r w:rsidR="0066258A" w:rsidRPr="00FD5742">
        <w:rPr>
          <w:bCs/>
          <w:sz w:val="24"/>
          <w:szCs w:val="24"/>
        </w:rPr>
        <w:t>Each phase current and the residual or neutral current.</w:t>
      </w:r>
    </w:p>
    <w:p w14:paraId="384C928A" w14:textId="78319958" w:rsidR="00A02C22" w:rsidRPr="00FD5742" w:rsidRDefault="00A02C22" w:rsidP="00A02C22">
      <w:pPr>
        <w:pStyle w:val="RequirementText"/>
        <w:tabs>
          <w:tab w:val="left" w:pos="1440"/>
        </w:tabs>
        <w:spacing w:before="0"/>
        <w:ind w:hanging="715"/>
        <w:rPr>
          <w:bCs/>
          <w:sz w:val="24"/>
          <w:szCs w:val="24"/>
        </w:rPr>
      </w:pPr>
      <w:r w:rsidRPr="00FD5742">
        <w:rPr>
          <w:b/>
          <w:bCs/>
          <w:sz w:val="24"/>
          <w:szCs w:val="24"/>
        </w:rPr>
        <w:t xml:space="preserve">                      </w:t>
      </w:r>
      <w:r w:rsidRPr="00FD5742">
        <w:rPr>
          <w:b/>
          <w:bCs/>
          <w:sz w:val="24"/>
          <w:szCs w:val="24"/>
        </w:rPr>
        <w:tab/>
        <w:t>2.2.3.</w:t>
      </w:r>
      <w:r w:rsidRPr="00FD5742">
        <w:rPr>
          <w:bCs/>
          <w:sz w:val="24"/>
          <w:szCs w:val="24"/>
        </w:rPr>
        <w:t xml:space="preserve"> </w:t>
      </w:r>
      <w:r w:rsidR="0056233E" w:rsidRPr="00FD5742">
        <w:rPr>
          <w:bCs/>
          <w:sz w:val="24"/>
          <w:szCs w:val="24"/>
        </w:rPr>
        <w:t xml:space="preserve"> </w:t>
      </w:r>
      <w:r w:rsidR="0066258A" w:rsidRPr="00FD5742">
        <w:rPr>
          <w:bCs/>
          <w:sz w:val="24"/>
          <w:szCs w:val="24"/>
        </w:rPr>
        <w:t>Real and Reactive Power expressed on a three-phase basis.</w:t>
      </w:r>
    </w:p>
    <w:p w14:paraId="6EB990A3" w14:textId="77777777" w:rsidR="0056233E" w:rsidRPr="00FD5742" w:rsidRDefault="0056233E" w:rsidP="00A02C22">
      <w:pPr>
        <w:pStyle w:val="RequirementText"/>
        <w:tabs>
          <w:tab w:val="left" w:pos="1440"/>
        </w:tabs>
        <w:spacing w:before="0"/>
        <w:ind w:hanging="715"/>
        <w:rPr>
          <w:bCs/>
          <w:sz w:val="24"/>
          <w:szCs w:val="24"/>
        </w:rPr>
      </w:pPr>
    </w:p>
    <w:p w14:paraId="2E6AE99F" w14:textId="08EF90DE" w:rsidR="00A02C22" w:rsidRPr="00FD5742" w:rsidRDefault="00A02C22" w:rsidP="00A02C22">
      <w:pPr>
        <w:pStyle w:val="RequirementText"/>
        <w:tabs>
          <w:tab w:val="left" w:pos="1440"/>
        </w:tabs>
        <w:spacing w:before="0"/>
        <w:ind w:hanging="715"/>
        <w:rPr>
          <w:bCs/>
          <w:sz w:val="24"/>
          <w:szCs w:val="24"/>
        </w:rPr>
      </w:pPr>
      <w:r w:rsidRPr="00FD5742">
        <w:rPr>
          <w:bCs/>
          <w:sz w:val="24"/>
          <w:szCs w:val="24"/>
        </w:rPr>
        <w:tab/>
      </w:r>
      <w:r w:rsidRPr="00FD5742">
        <w:rPr>
          <w:b/>
          <w:bCs/>
          <w:sz w:val="24"/>
          <w:szCs w:val="24"/>
        </w:rPr>
        <w:t>2.3.</w:t>
      </w:r>
      <w:r w:rsidRPr="00FD5742">
        <w:rPr>
          <w:bCs/>
          <w:sz w:val="24"/>
          <w:szCs w:val="24"/>
        </w:rPr>
        <w:t xml:space="preserve"> </w:t>
      </w:r>
      <w:r w:rsidR="0066258A" w:rsidRPr="00FD5742">
        <w:rPr>
          <w:bCs/>
          <w:sz w:val="24"/>
          <w:szCs w:val="24"/>
        </w:rPr>
        <w:t>Shunt dynamic reactive device FR data:</w:t>
      </w:r>
    </w:p>
    <w:p w14:paraId="5691383A" w14:textId="6F097C33" w:rsidR="00A02C22" w:rsidRPr="00FD5742" w:rsidRDefault="00A02C22" w:rsidP="00A02C22">
      <w:pPr>
        <w:pStyle w:val="RequirementText"/>
        <w:tabs>
          <w:tab w:val="left" w:pos="1440"/>
        </w:tabs>
        <w:spacing w:before="0"/>
        <w:ind w:hanging="715"/>
        <w:rPr>
          <w:bCs/>
          <w:sz w:val="24"/>
          <w:szCs w:val="24"/>
        </w:rPr>
      </w:pPr>
      <w:r w:rsidRPr="00FD5742">
        <w:rPr>
          <w:bCs/>
          <w:sz w:val="24"/>
          <w:szCs w:val="24"/>
        </w:rPr>
        <w:tab/>
      </w:r>
      <w:r w:rsidRPr="00FD5742">
        <w:rPr>
          <w:bCs/>
          <w:sz w:val="24"/>
          <w:szCs w:val="24"/>
        </w:rPr>
        <w:tab/>
      </w:r>
      <w:r w:rsidRPr="00FD5742">
        <w:rPr>
          <w:bCs/>
          <w:sz w:val="24"/>
          <w:szCs w:val="24"/>
        </w:rPr>
        <w:tab/>
      </w:r>
      <w:r w:rsidRPr="00FD5742">
        <w:rPr>
          <w:b/>
          <w:bCs/>
          <w:sz w:val="24"/>
          <w:szCs w:val="24"/>
        </w:rPr>
        <w:t>2.3.1.</w:t>
      </w:r>
      <w:r w:rsidRPr="00FD5742">
        <w:rPr>
          <w:bCs/>
          <w:sz w:val="24"/>
          <w:szCs w:val="24"/>
        </w:rPr>
        <w:t xml:space="preserve"> </w:t>
      </w:r>
      <w:r w:rsidR="0056233E" w:rsidRPr="00FD5742">
        <w:rPr>
          <w:bCs/>
          <w:sz w:val="24"/>
          <w:szCs w:val="24"/>
        </w:rPr>
        <w:t xml:space="preserve"> </w:t>
      </w:r>
      <w:r w:rsidR="0066258A" w:rsidRPr="00FD5742">
        <w:rPr>
          <w:bCs/>
          <w:sz w:val="24"/>
          <w:szCs w:val="24"/>
        </w:rPr>
        <w:t>Phase-to-neutral voltage for each phase.</w:t>
      </w:r>
    </w:p>
    <w:p w14:paraId="1C26DD24" w14:textId="59EEAC15" w:rsidR="00A02C22" w:rsidRPr="00FD5742" w:rsidRDefault="00A02C22" w:rsidP="00A02C22">
      <w:pPr>
        <w:pStyle w:val="RequirementText"/>
        <w:tabs>
          <w:tab w:val="left" w:pos="1440"/>
        </w:tabs>
        <w:spacing w:before="0"/>
        <w:ind w:hanging="715"/>
        <w:rPr>
          <w:bCs/>
          <w:sz w:val="24"/>
          <w:szCs w:val="24"/>
        </w:rPr>
      </w:pPr>
      <w:r w:rsidRPr="00FD5742">
        <w:rPr>
          <w:b/>
          <w:bCs/>
          <w:sz w:val="24"/>
          <w:szCs w:val="24"/>
        </w:rPr>
        <w:tab/>
        <w:t xml:space="preserve">        </w:t>
      </w:r>
      <w:r w:rsidRPr="00FD5742">
        <w:rPr>
          <w:b/>
          <w:bCs/>
          <w:sz w:val="24"/>
          <w:szCs w:val="24"/>
        </w:rPr>
        <w:tab/>
        <w:t>2.3.2.</w:t>
      </w:r>
      <w:r w:rsidRPr="00FD5742">
        <w:rPr>
          <w:bCs/>
          <w:sz w:val="24"/>
          <w:szCs w:val="24"/>
        </w:rPr>
        <w:t xml:space="preserve"> </w:t>
      </w:r>
      <w:r w:rsidR="0056233E" w:rsidRPr="00FD5742">
        <w:rPr>
          <w:bCs/>
          <w:sz w:val="24"/>
          <w:szCs w:val="24"/>
        </w:rPr>
        <w:t xml:space="preserve"> </w:t>
      </w:r>
      <w:r w:rsidR="0066258A" w:rsidRPr="00FD5742">
        <w:rPr>
          <w:bCs/>
          <w:sz w:val="24"/>
          <w:szCs w:val="24"/>
        </w:rPr>
        <w:t>Each phase current and the residual or neutral current</w:t>
      </w:r>
    </w:p>
    <w:p w14:paraId="5334E7CA" w14:textId="1CD7E7E2" w:rsidR="00117765" w:rsidRPr="00FD5742" w:rsidRDefault="00A02C22" w:rsidP="007004D1">
      <w:pPr>
        <w:pStyle w:val="RequirementText"/>
        <w:tabs>
          <w:tab w:val="left" w:pos="1440"/>
        </w:tabs>
        <w:spacing w:before="0"/>
        <w:ind w:hanging="715"/>
        <w:rPr>
          <w:bCs/>
          <w:sz w:val="24"/>
          <w:szCs w:val="24"/>
        </w:rPr>
      </w:pPr>
      <w:r w:rsidRPr="00FD5742">
        <w:rPr>
          <w:b/>
          <w:bCs/>
          <w:sz w:val="24"/>
          <w:szCs w:val="24"/>
        </w:rPr>
        <w:t xml:space="preserve">                      </w:t>
      </w:r>
      <w:r w:rsidRPr="00FD5742">
        <w:rPr>
          <w:b/>
          <w:bCs/>
          <w:sz w:val="24"/>
          <w:szCs w:val="24"/>
        </w:rPr>
        <w:tab/>
        <w:t>2.3.3.</w:t>
      </w:r>
      <w:r w:rsidRPr="00FD5742">
        <w:rPr>
          <w:bCs/>
          <w:sz w:val="24"/>
          <w:szCs w:val="24"/>
        </w:rPr>
        <w:t xml:space="preserve"> </w:t>
      </w:r>
      <w:r w:rsidR="0056233E" w:rsidRPr="00FD5742">
        <w:rPr>
          <w:bCs/>
          <w:sz w:val="24"/>
          <w:szCs w:val="24"/>
        </w:rPr>
        <w:t xml:space="preserve"> </w:t>
      </w:r>
      <w:r w:rsidR="0066258A" w:rsidRPr="00FD5742">
        <w:rPr>
          <w:bCs/>
          <w:sz w:val="24"/>
          <w:szCs w:val="24"/>
        </w:rPr>
        <w:t>Reactive Power output expressed on a three-phase basis.</w:t>
      </w:r>
    </w:p>
    <w:p w14:paraId="2C12F48A" w14:textId="1A3DE2DD" w:rsidR="009D6219" w:rsidRPr="00FD5742" w:rsidRDefault="00CC651A" w:rsidP="009D6219">
      <w:pPr>
        <w:pStyle w:val="RequirementText"/>
        <w:rPr>
          <w:sz w:val="24"/>
          <w:szCs w:val="24"/>
        </w:rPr>
      </w:pPr>
      <w:r w:rsidRPr="00FD5742">
        <w:rPr>
          <w:b/>
          <w:bCs/>
          <w:sz w:val="24"/>
          <w:szCs w:val="24"/>
        </w:rPr>
        <w:lastRenderedPageBreak/>
        <w:t>M2.</w:t>
      </w:r>
      <w:r w:rsidRPr="00FD5742">
        <w:rPr>
          <w:sz w:val="24"/>
          <w:szCs w:val="24"/>
        </w:rPr>
        <w:t xml:space="preserve"> </w:t>
      </w:r>
      <w:r w:rsidRPr="00FD5742">
        <w:rPr>
          <w:sz w:val="24"/>
          <w:szCs w:val="24"/>
        </w:rPr>
        <w:tab/>
      </w:r>
      <w:r w:rsidR="0066258A" w:rsidRPr="00FD5742">
        <w:rPr>
          <w:sz w:val="24"/>
          <w:szCs w:val="24"/>
        </w:rPr>
        <w:t>The Generator Owner has evidence (electronic or hard copy) of FR data that is sufficient to determine electrical quantities as specified in Requirement R2. Evidence may include but is not limited to: (1) actual data recordings or derivations; or (2) documents describing the device specifications and configurations which may include a single design standard as representative for common installations; or (3) station or equipment drawings.</w:t>
      </w:r>
    </w:p>
    <w:p w14:paraId="3AD1CD87" w14:textId="1FF1ADAC" w:rsidR="009D6219" w:rsidRPr="006C43BC" w:rsidRDefault="009D6219" w:rsidP="00CC651A">
      <w:pPr>
        <w:pStyle w:val="RequirementText"/>
        <w:ind w:hanging="718"/>
        <w:rPr>
          <w:b/>
        </w:rPr>
      </w:pPr>
    </w:p>
    <w:p w14:paraId="777651DD" w14:textId="4FEF0723" w:rsidR="00350B78" w:rsidRPr="00117765" w:rsidRDefault="00350B78" w:rsidP="009D6219">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464E429F" w14:textId="77777777" w:rsidR="005B7FEF" w:rsidRDefault="005B7FEF" w:rsidP="009D6219">
      <w:pPr>
        <w:widowControl w:val="0"/>
        <w:rPr>
          <w:rFonts w:asciiTheme="minorHAnsi" w:hAnsiTheme="minorHAnsi" w:cs="Times New Roman"/>
          <w:b/>
          <w:bCs/>
        </w:rPr>
      </w:pPr>
    </w:p>
    <w:p w14:paraId="6515AA95" w14:textId="2850FEDE" w:rsidR="009D6219" w:rsidRPr="00A5228E" w:rsidRDefault="009D6219" w:rsidP="009D6219">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0B3E02DA" w14:textId="77777777" w:rsidR="009D6219" w:rsidRPr="006C43BC" w:rsidRDefault="009D6219" w:rsidP="009D621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5002E2C" w14:textId="77777777" w:rsidR="009D6219" w:rsidRPr="00705BB3" w:rsidRDefault="009D6219" w:rsidP="009D6219">
      <w:pPr>
        <w:widowControl w:val="0"/>
        <w:shd w:val="clear" w:color="auto" w:fill="CDFFCD"/>
        <w:jc w:val="both"/>
        <w:rPr>
          <w:rFonts w:asciiTheme="minorHAnsi" w:hAnsiTheme="minorHAnsi" w:cs="Times New Roman"/>
          <w:bCs/>
          <w:color w:val="auto"/>
          <w:sz w:val="22"/>
          <w:szCs w:val="22"/>
        </w:rPr>
      </w:pPr>
    </w:p>
    <w:p w14:paraId="52F84B0A" w14:textId="77777777" w:rsidR="009D6219" w:rsidRPr="00705BB3" w:rsidRDefault="009D6219" w:rsidP="009D6219">
      <w:pPr>
        <w:widowControl w:val="0"/>
        <w:shd w:val="clear" w:color="auto" w:fill="CDFFCD"/>
        <w:jc w:val="both"/>
        <w:rPr>
          <w:rFonts w:asciiTheme="minorHAnsi" w:hAnsiTheme="minorHAnsi" w:cs="Times New Roman"/>
          <w:bCs/>
          <w:color w:val="auto"/>
          <w:sz w:val="22"/>
          <w:szCs w:val="22"/>
        </w:rPr>
      </w:pPr>
    </w:p>
    <w:p w14:paraId="1A639E8B" w14:textId="77777777" w:rsidR="009D6219" w:rsidRPr="006C43BC" w:rsidRDefault="009D6219" w:rsidP="009D6219">
      <w:pPr>
        <w:widowControl w:val="0"/>
        <w:spacing w:line="266" w:lineRule="exact"/>
        <w:rPr>
          <w:rFonts w:asciiTheme="minorHAnsi" w:hAnsiTheme="minorHAnsi" w:cs="Times New Roman"/>
          <w:b/>
          <w:bCs/>
        </w:rPr>
      </w:pPr>
    </w:p>
    <w:p w14:paraId="7AC60126" w14:textId="06C1B5D2" w:rsidR="009D6219" w:rsidRPr="006C43BC" w:rsidRDefault="009D6219" w:rsidP="009D6219">
      <w:pPr>
        <w:pStyle w:val="RqtSection"/>
        <w:rPr>
          <w:rFonts w:cstheme="minorHAnsi"/>
          <w:i/>
          <w:iCs/>
        </w:rPr>
      </w:pPr>
      <w:r>
        <w:t>Evidence Requested</w:t>
      </w:r>
      <w:r w:rsidR="005B62DC">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9D6219" w:rsidRPr="006C43BC" w14:paraId="0C1E1E8A" w14:textId="77777777" w:rsidTr="00953EBF">
        <w:tc>
          <w:tcPr>
            <w:tcW w:w="10790" w:type="dxa"/>
            <w:shd w:val="clear" w:color="auto" w:fill="DCDCFF"/>
          </w:tcPr>
          <w:p w14:paraId="19271A06" w14:textId="77777777" w:rsidR="009D6219" w:rsidRPr="00705BB3" w:rsidRDefault="009D6219" w:rsidP="00953EBF">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9D6219" w:rsidRPr="00676D1E" w14:paraId="0FAEF83B" w14:textId="77777777" w:rsidTr="00953EBF">
        <w:tc>
          <w:tcPr>
            <w:tcW w:w="10790" w:type="dxa"/>
            <w:shd w:val="clear" w:color="auto" w:fill="DCDCFF"/>
          </w:tcPr>
          <w:p w14:paraId="44949CA2" w14:textId="2E4E747E" w:rsidR="00A57456" w:rsidRDefault="00A57456" w:rsidP="00953EBF">
            <w:pPr>
              <w:widowControl w:val="0"/>
              <w:jc w:val="both"/>
              <w:rPr>
                <w:rFonts w:asciiTheme="minorHAnsi" w:hAnsiTheme="minorHAnsi" w:cs="Times New Roman"/>
                <w:color w:val="auto"/>
              </w:rPr>
            </w:pPr>
            <w:r>
              <w:rPr>
                <w:rFonts w:asciiTheme="minorHAnsi" w:hAnsiTheme="minorHAnsi" w:cs="Times New Roman"/>
                <w:color w:val="auto"/>
              </w:rPr>
              <w:t xml:space="preserve">High-side of the main power transformer FR data and evidence of determination of the following electrical quantities for Elements owned by the </w:t>
            </w:r>
            <w:r w:rsidR="00553EAE">
              <w:rPr>
                <w:rFonts w:asciiTheme="minorHAnsi" w:hAnsiTheme="minorHAnsi" w:cs="Times New Roman"/>
                <w:color w:val="auto"/>
              </w:rPr>
              <w:t>e</w:t>
            </w:r>
            <w:r>
              <w:rPr>
                <w:rFonts w:asciiTheme="minorHAnsi" w:hAnsiTheme="minorHAnsi" w:cs="Times New Roman"/>
                <w:color w:val="auto"/>
              </w:rPr>
              <w:t xml:space="preserve">ntity: </w:t>
            </w:r>
          </w:p>
          <w:p w14:paraId="0BA6ADBB" w14:textId="36C87DF3" w:rsidR="009D6219" w:rsidRPr="00BB4EC0" w:rsidRDefault="00A57456" w:rsidP="00FD5742">
            <w:pPr>
              <w:pStyle w:val="ListParagraph"/>
              <w:widowControl w:val="0"/>
              <w:numPr>
                <w:ilvl w:val="0"/>
                <w:numId w:val="7"/>
              </w:numPr>
              <w:spacing w:before="120"/>
              <w:contextualSpacing w:val="0"/>
              <w:jc w:val="both"/>
              <w:rPr>
                <w:rFonts w:asciiTheme="minorHAnsi" w:hAnsiTheme="minorHAnsi" w:cs="Times New Roman"/>
                <w:color w:val="auto"/>
              </w:rPr>
            </w:pPr>
            <w:r w:rsidRPr="00BB4EC0">
              <w:rPr>
                <w:rFonts w:asciiTheme="minorHAnsi" w:hAnsiTheme="minorHAnsi" w:cs="Times New Roman"/>
                <w:color w:val="auto"/>
              </w:rPr>
              <w:t>Phase-to-neutral voltage for each phase.</w:t>
            </w:r>
          </w:p>
          <w:p w14:paraId="5B1ACC37" w14:textId="2CCDFD80" w:rsidR="00A57456" w:rsidRPr="00BB4EC0" w:rsidRDefault="00A57456" w:rsidP="00FD5742">
            <w:pPr>
              <w:pStyle w:val="ListParagraph"/>
              <w:widowControl w:val="0"/>
              <w:numPr>
                <w:ilvl w:val="0"/>
                <w:numId w:val="7"/>
              </w:numPr>
              <w:spacing w:before="120"/>
              <w:contextualSpacing w:val="0"/>
              <w:jc w:val="both"/>
              <w:rPr>
                <w:rFonts w:asciiTheme="minorHAnsi" w:hAnsiTheme="minorHAnsi" w:cs="Times New Roman"/>
                <w:color w:val="auto"/>
              </w:rPr>
            </w:pPr>
            <w:r w:rsidRPr="00BB4EC0">
              <w:rPr>
                <w:rFonts w:asciiTheme="minorHAnsi" w:hAnsiTheme="minorHAnsi" w:cs="Times New Roman"/>
                <w:color w:val="auto"/>
              </w:rPr>
              <w:t>Each phase current and the residual or neutral current.</w:t>
            </w:r>
          </w:p>
          <w:p w14:paraId="7A865D1C" w14:textId="54070815" w:rsidR="00A57456" w:rsidRPr="00BB4EC0" w:rsidRDefault="00A57456" w:rsidP="00FD5742">
            <w:pPr>
              <w:pStyle w:val="ListParagraph"/>
              <w:widowControl w:val="0"/>
              <w:numPr>
                <w:ilvl w:val="0"/>
                <w:numId w:val="7"/>
              </w:numPr>
              <w:spacing w:before="120"/>
              <w:contextualSpacing w:val="0"/>
              <w:jc w:val="both"/>
              <w:rPr>
                <w:rFonts w:asciiTheme="minorHAnsi" w:hAnsiTheme="minorHAnsi" w:cs="Times New Roman"/>
                <w:color w:val="auto"/>
              </w:rPr>
            </w:pPr>
            <w:r w:rsidRPr="00BB4EC0">
              <w:rPr>
                <w:rFonts w:asciiTheme="minorHAnsi" w:hAnsiTheme="minorHAnsi" w:cs="Times New Roman"/>
                <w:color w:val="auto"/>
              </w:rPr>
              <w:t>Real and Reactive Power expressed on a three-phase basis.</w:t>
            </w:r>
          </w:p>
        </w:tc>
      </w:tr>
      <w:tr w:rsidR="009D6219" w:rsidRPr="00676D1E" w14:paraId="2AE34BB7" w14:textId="77777777" w:rsidTr="00953EBF">
        <w:tc>
          <w:tcPr>
            <w:tcW w:w="10790" w:type="dxa"/>
            <w:shd w:val="clear" w:color="auto" w:fill="DCDCFF"/>
          </w:tcPr>
          <w:p w14:paraId="633578C4" w14:textId="12D7C1F2" w:rsidR="00A57456" w:rsidRDefault="00A57456" w:rsidP="00A57456">
            <w:pPr>
              <w:widowControl w:val="0"/>
              <w:jc w:val="both"/>
              <w:rPr>
                <w:rFonts w:asciiTheme="minorHAnsi" w:hAnsiTheme="minorHAnsi" w:cs="Times New Roman"/>
                <w:color w:val="auto"/>
              </w:rPr>
            </w:pPr>
            <w:r>
              <w:rPr>
                <w:rFonts w:asciiTheme="minorHAnsi" w:hAnsiTheme="minorHAnsi" w:cs="Times New Roman"/>
                <w:color w:val="auto"/>
              </w:rPr>
              <w:t xml:space="preserve">Collector feeder breaker FR data and evidence of determination of the following electrical quantities for Elements owned by the </w:t>
            </w:r>
            <w:r w:rsidR="00553EAE">
              <w:rPr>
                <w:rFonts w:asciiTheme="minorHAnsi" w:hAnsiTheme="minorHAnsi" w:cs="Times New Roman"/>
                <w:color w:val="auto"/>
              </w:rPr>
              <w:t>e</w:t>
            </w:r>
            <w:r>
              <w:rPr>
                <w:rFonts w:asciiTheme="minorHAnsi" w:hAnsiTheme="minorHAnsi" w:cs="Times New Roman"/>
                <w:color w:val="auto"/>
              </w:rPr>
              <w:t xml:space="preserve">ntity: </w:t>
            </w:r>
          </w:p>
          <w:p w14:paraId="1566F3BD" w14:textId="77777777" w:rsidR="00A57456" w:rsidRPr="00BB4EC0" w:rsidRDefault="00A57456" w:rsidP="00FD5742">
            <w:pPr>
              <w:pStyle w:val="ListParagraph"/>
              <w:widowControl w:val="0"/>
              <w:numPr>
                <w:ilvl w:val="0"/>
                <w:numId w:val="8"/>
              </w:numPr>
              <w:spacing w:before="120"/>
              <w:contextualSpacing w:val="0"/>
              <w:jc w:val="both"/>
              <w:rPr>
                <w:rFonts w:asciiTheme="minorHAnsi" w:hAnsiTheme="minorHAnsi" w:cs="Times New Roman"/>
                <w:color w:val="auto"/>
              </w:rPr>
            </w:pPr>
            <w:r w:rsidRPr="00BB4EC0">
              <w:rPr>
                <w:rFonts w:asciiTheme="minorHAnsi" w:hAnsiTheme="minorHAnsi" w:cs="Times New Roman"/>
                <w:color w:val="auto"/>
              </w:rPr>
              <w:t>Phase-to-neutral voltage for each phase.</w:t>
            </w:r>
          </w:p>
          <w:p w14:paraId="29A148CB" w14:textId="77777777" w:rsidR="00A57456" w:rsidRPr="00BB4EC0" w:rsidRDefault="00A57456" w:rsidP="00FD5742">
            <w:pPr>
              <w:pStyle w:val="ListParagraph"/>
              <w:widowControl w:val="0"/>
              <w:numPr>
                <w:ilvl w:val="0"/>
                <w:numId w:val="8"/>
              </w:numPr>
              <w:spacing w:before="120"/>
              <w:contextualSpacing w:val="0"/>
              <w:jc w:val="both"/>
              <w:rPr>
                <w:rFonts w:asciiTheme="minorHAnsi" w:hAnsiTheme="minorHAnsi" w:cs="Times New Roman"/>
                <w:color w:val="auto"/>
              </w:rPr>
            </w:pPr>
            <w:r w:rsidRPr="00BB4EC0">
              <w:rPr>
                <w:rFonts w:asciiTheme="minorHAnsi" w:hAnsiTheme="minorHAnsi" w:cs="Times New Roman"/>
                <w:color w:val="auto"/>
              </w:rPr>
              <w:t>Each phase current and the residual or neutral current.</w:t>
            </w:r>
          </w:p>
          <w:p w14:paraId="4675A90E" w14:textId="2B7250E4" w:rsidR="00A57456" w:rsidRPr="00BB4EC0" w:rsidRDefault="00A57456" w:rsidP="00FD5742">
            <w:pPr>
              <w:pStyle w:val="ListParagraph"/>
              <w:widowControl w:val="0"/>
              <w:numPr>
                <w:ilvl w:val="0"/>
                <w:numId w:val="8"/>
              </w:numPr>
              <w:spacing w:before="120"/>
              <w:contextualSpacing w:val="0"/>
              <w:jc w:val="both"/>
              <w:rPr>
                <w:rFonts w:asciiTheme="minorHAnsi" w:hAnsiTheme="minorHAnsi" w:cs="Times New Roman"/>
                <w:color w:val="auto"/>
              </w:rPr>
            </w:pPr>
            <w:r w:rsidRPr="00BB4EC0">
              <w:rPr>
                <w:rFonts w:asciiTheme="minorHAnsi" w:hAnsiTheme="minorHAnsi" w:cs="Times New Roman"/>
                <w:color w:val="auto"/>
              </w:rPr>
              <w:t>Real and Reactive Power expressed on a three-phase basis.</w:t>
            </w:r>
          </w:p>
        </w:tc>
      </w:tr>
      <w:tr w:rsidR="009D6219" w:rsidRPr="00676D1E" w14:paraId="5E3C22C7" w14:textId="77777777" w:rsidTr="00953EBF">
        <w:tc>
          <w:tcPr>
            <w:tcW w:w="10790" w:type="dxa"/>
            <w:shd w:val="clear" w:color="auto" w:fill="DCDCFF"/>
          </w:tcPr>
          <w:p w14:paraId="5B95F6B2" w14:textId="7A380EEB" w:rsidR="00A57456" w:rsidRDefault="00A57456" w:rsidP="00A57456">
            <w:pPr>
              <w:widowControl w:val="0"/>
              <w:jc w:val="both"/>
              <w:rPr>
                <w:rFonts w:asciiTheme="minorHAnsi" w:hAnsiTheme="minorHAnsi" w:cs="Times New Roman"/>
                <w:color w:val="auto"/>
              </w:rPr>
            </w:pPr>
            <w:r>
              <w:rPr>
                <w:rFonts w:asciiTheme="minorHAnsi" w:hAnsiTheme="minorHAnsi" w:cs="Times New Roman"/>
                <w:color w:val="auto"/>
              </w:rPr>
              <w:t xml:space="preserve">Shunt dynamic reactive device FR data and evidence of determination of the following electrical quantities for Elements owned by the </w:t>
            </w:r>
            <w:r w:rsidR="00553EAE">
              <w:rPr>
                <w:rFonts w:asciiTheme="minorHAnsi" w:hAnsiTheme="minorHAnsi" w:cs="Times New Roman"/>
                <w:color w:val="auto"/>
              </w:rPr>
              <w:t>e</w:t>
            </w:r>
            <w:r>
              <w:rPr>
                <w:rFonts w:asciiTheme="minorHAnsi" w:hAnsiTheme="minorHAnsi" w:cs="Times New Roman"/>
                <w:color w:val="auto"/>
              </w:rPr>
              <w:t xml:space="preserve">ntity: </w:t>
            </w:r>
          </w:p>
          <w:p w14:paraId="2325E986" w14:textId="77777777" w:rsidR="00A57456" w:rsidRPr="00BB4EC0" w:rsidRDefault="00A57456" w:rsidP="00FD5742">
            <w:pPr>
              <w:pStyle w:val="ListParagraph"/>
              <w:widowControl w:val="0"/>
              <w:numPr>
                <w:ilvl w:val="0"/>
                <w:numId w:val="9"/>
              </w:numPr>
              <w:spacing w:before="120"/>
              <w:contextualSpacing w:val="0"/>
              <w:jc w:val="both"/>
              <w:rPr>
                <w:rFonts w:asciiTheme="minorHAnsi" w:hAnsiTheme="minorHAnsi" w:cs="Times New Roman"/>
                <w:color w:val="auto"/>
              </w:rPr>
            </w:pPr>
            <w:r w:rsidRPr="00BB4EC0">
              <w:rPr>
                <w:rFonts w:asciiTheme="minorHAnsi" w:hAnsiTheme="minorHAnsi" w:cs="Times New Roman"/>
                <w:color w:val="auto"/>
              </w:rPr>
              <w:t>Phase-to-neutral voltage for each phase.</w:t>
            </w:r>
          </w:p>
          <w:p w14:paraId="007C91E0" w14:textId="77777777" w:rsidR="00A57456" w:rsidRPr="00BB4EC0" w:rsidRDefault="00A57456" w:rsidP="00FD5742">
            <w:pPr>
              <w:pStyle w:val="ListParagraph"/>
              <w:widowControl w:val="0"/>
              <w:numPr>
                <w:ilvl w:val="0"/>
                <w:numId w:val="9"/>
              </w:numPr>
              <w:spacing w:before="120"/>
              <w:contextualSpacing w:val="0"/>
              <w:jc w:val="both"/>
              <w:rPr>
                <w:rFonts w:asciiTheme="minorHAnsi" w:hAnsiTheme="minorHAnsi" w:cs="Times New Roman"/>
                <w:color w:val="auto"/>
              </w:rPr>
            </w:pPr>
            <w:r w:rsidRPr="00BB4EC0">
              <w:rPr>
                <w:rFonts w:asciiTheme="minorHAnsi" w:hAnsiTheme="minorHAnsi" w:cs="Times New Roman"/>
                <w:color w:val="auto"/>
              </w:rPr>
              <w:t>Each phase current and the residual or neutral current.</w:t>
            </w:r>
          </w:p>
          <w:p w14:paraId="6CDC65D9" w14:textId="45F4E9D5" w:rsidR="009D6219" w:rsidRPr="00BB4EC0" w:rsidRDefault="00A57456" w:rsidP="00FD5742">
            <w:pPr>
              <w:pStyle w:val="ListParagraph"/>
              <w:widowControl w:val="0"/>
              <w:numPr>
                <w:ilvl w:val="0"/>
                <w:numId w:val="9"/>
              </w:numPr>
              <w:spacing w:before="120"/>
              <w:contextualSpacing w:val="0"/>
              <w:jc w:val="both"/>
              <w:rPr>
                <w:rFonts w:asciiTheme="minorHAnsi" w:hAnsiTheme="minorHAnsi" w:cs="Times New Roman"/>
                <w:color w:val="auto"/>
              </w:rPr>
            </w:pPr>
            <w:r w:rsidRPr="00BB4EC0">
              <w:rPr>
                <w:rFonts w:asciiTheme="minorHAnsi" w:hAnsiTheme="minorHAnsi" w:cs="Times New Roman"/>
                <w:color w:val="auto"/>
              </w:rPr>
              <w:t>Real and Reactive Power expressed on a three-phase basis.</w:t>
            </w:r>
          </w:p>
        </w:tc>
      </w:tr>
    </w:tbl>
    <w:p w14:paraId="3A7A4A37" w14:textId="77777777" w:rsidR="009D6219" w:rsidRDefault="009D6219" w:rsidP="009D6219">
      <w:pPr>
        <w:widowControl w:val="0"/>
        <w:spacing w:line="266" w:lineRule="exact"/>
        <w:rPr>
          <w:rFonts w:asciiTheme="minorHAnsi" w:hAnsiTheme="minorHAnsi" w:cs="Times New Roman"/>
          <w:b/>
          <w:bCs/>
          <w:color w:val="auto"/>
        </w:rPr>
      </w:pPr>
    </w:p>
    <w:p w14:paraId="007DFFE5" w14:textId="66C4DB0E" w:rsidR="009D6219" w:rsidRPr="006C43BC" w:rsidRDefault="009D6219" w:rsidP="009D6219">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D6219" w:rsidRPr="00812336" w14:paraId="1C233DE7" w14:textId="77777777" w:rsidTr="00953EBF">
        <w:tc>
          <w:tcPr>
            <w:tcW w:w="10995" w:type="dxa"/>
            <w:gridSpan w:val="6"/>
            <w:shd w:val="clear" w:color="auto" w:fill="DCDCFF"/>
            <w:vAlign w:val="bottom"/>
          </w:tcPr>
          <w:p w14:paraId="7CCE947B" w14:textId="77777777" w:rsidR="009D6219" w:rsidRPr="00812336" w:rsidRDefault="009D6219" w:rsidP="00953EB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9D6219" w:rsidRPr="00812336" w14:paraId="76834A82" w14:textId="77777777" w:rsidTr="00953EBF">
        <w:tc>
          <w:tcPr>
            <w:tcW w:w="2340" w:type="dxa"/>
            <w:shd w:val="clear" w:color="auto" w:fill="DCDCFF"/>
            <w:vAlign w:val="bottom"/>
          </w:tcPr>
          <w:p w14:paraId="0F0A98AB"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248F921E"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32E55301"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22AE197E"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0C14BF3C"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12F906B7"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9D6219" w:rsidRPr="00705BB3" w14:paraId="590BBB72" w14:textId="77777777" w:rsidTr="00953EBF">
        <w:tc>
          <w:tcPr>
            <w:tcW w:w="2340" w:type="dxa"/>
            <w:shd w:val="clear" w:color="auto" w:fill="CDFFCD"/>
          </w:tcPr>
          <w:p w14:paraId="25CE47A0"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59E9C43"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0DDC00E"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61DD3E5"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156C6DE"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91801D8"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r>
      <w:tr w:rsidR="009D6219" w:rsidRPr="00705BB3" w14:paraId="0A3DBBA2" w14:textId="77777777" w:rsidTr="00953EBF">
        <w:tc>
          <w:tcPr>
            <w:tcW w:w="2340" w:type="dxa"/>
            <w:shd w:val="clear" w:color="auto" w:fill="CDFFCD"/>
          </w:tcPr>
          <w:p w14:paraId="3222E78C"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19A541"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2E55559"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3083403"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CC0484E"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7A2C3C9"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r>
      <w:tr w:rsidR="009D6219" w:rsidRPr="00705BB3" w14:paraId="26CC6884" w14:textId="77777777" w:rsidTr="00953EBF">
        <w:tc>
          <w:tcPr>
            <w:tcW w:w="2340" w:type="dxa"/>
            <w:shd w:val="clear" w:color="auto" w:fill="CDFFCD"/>
          </w:tcPr>
          <w:p w14:paraId="7D53DF82"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5B27E22"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B9D9439"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74C3F8C"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32ECCFA"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7A7AF8"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r>
    </w:tbl>
    <w:p w14:paraId="0AD2636D" w14:textId="77777777" w:rsidR="009D6219" w:rsidRPr="006C43BC" w:rsidRDefault="009D6219" w:rsidP="009D6219">
      <w:pPr>
        <w:widowControl w:val="0"/>
        <w:rPr>
          <w:rFonts w:asciiTheme="minorHAnsi" w:hAnsiTheme="minorHAnsi" w:cs="Times New Roman"/>
        </w:rPr>
      </w:pPr>
    </w:p>
    <w:p w14:paraId="443D0D69" w14:textId="77777777" w:rsidR="009D6219" w:rsidRPr="006C43BC" w:rsidRDefault="009D6219" w:rsidP="009D6219">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D6219" w:rsidRPr="00705BB3" w14:paraId="0CEA4355" w14:textId="77777777" w:rsidTr="00953EBF">
        <w:tc>
          <w:tcPr>
            <w:tcW w:w="11016" w:type="dxa"/>
            <w:shd w:val="clear" w:color="auto" w:fill="auto"/>
          </w:tcPr>
          <w:p w14:paraId="7538538D" w14:textId="77777777" w:rsidR="009D6219" w:rsidRPr="00705BB3" w:rsidRDefault="009D6219" w:rsidP="00953EBF">
            <w:pPr>
              <w:widowControl w:val="0"/>
              <w:rPr>
                <w:rFonts w:asciiTheme="minorHAnsi" w:hAnsiTheme="minorHAnsi" w:cs="Times New Roman"/>
                <w:sz w:val="22"/>
                <w:szCs w:val="22"/>
              </w:rPr>
            </w:pPr>
          </w:p>
        </w:tc>
      </w:tr>
      <w:tr w:rsidR="009D6219" w:rsidRPr="00705BB3" w14:paraId="50E1A2C3" w14:textId="77777777" w:rsidTr="00953EBF">
        <w:tc>
          <w:tcPr>
            <w:tcW w:w="11016" w:type="dxa"/>
            <w:shd w:val="clear" w:color="auto" w:fill="auto"/>
          </w:tcPr>
          <w:p w14:paraId="1225D824" w14:textId="77777777" w:rsidR="009D6219" w:rsidRPr="00705BB3" w:rsidRDefault="009D6219" w:rsidP="00953EBF">
            <w:pPr>
              <w:widowControl w:val="0"/>
              <w:rPr>
                <w:rFonts w:asciiTheme="minorHAnsi" w:hAnsiTheme="minorHAnsi" w:cs="Times New Roman"/>
                <w:sz w:val="22"/>
                <w:szCs w:val="22"/>
              </w:rPr>
            </w:pPr>
          </w:p>
        </w:tc>
      </w:tr>
      <w:tr w:rsidR="009D6219" w:rsidRPr="00705BB3" w14:paraId="2B7065CC" w14:textId="77777777" w:rsidTr="00953EBF">
        <w:tc>
          <w:tcPr>
            <w:tcW w:w="11016" w:type="dxa"/>
            <w:shd w:val="clear" w:color="auto" w:fill="auto"/>
          </w:tcPr>
          <w:p w14:paraId="7B2DE9D4" w14:textId="77777777" w:rsidR="009D6219" w:rsidRPr="00705BB3" w:rsidRDefault="009D6219" w:rsidP="00953EBF">
            <w:pPr>
              <w:widowControl w:val="0"/>
              <w:rPr>
                <w:rFonts w:asciiTheme="minorHAnsi" w:hAnsiTheme="minorHAnsi" w:cs="Times New Roman"/>
                <w:sz w:val="22"/>
                <w:szCs w:val="22"/>
              </w:rPr>
            </w:pPr>
          </w:p>
        </w:tc>
      </w:tr>
    </w:tbl>
    <w:p w14:paraId="11FE1FA6" w14:textId="77777777" w:rsidR="009D6219" w:rsidRPr="006C43BC" w:rsidRDefault="009D6219" w:rsidP="009D6219">
      <w:pPr>
        <w:widowControl w:val="0"/>
        <w:rPr>
          <w:rFonts w:asciiTheme="minorHAnsi" w:hAnsiTheme="minorHAnsi" w:cs="Times New Roman"/>
        </w:rPr>
      </w:pPr>
    </w:p>
    <w:p w14:paraId="5D10E34B" w14:textId="02A551F3" w:rsidR="009D6219" w:rsidRPr="00722443" w:rsidRDefault="009D6219" w:rsidP="009D6219">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w:t>
      </w:r>
      <w:r w:rsidR="0094126C">
        <w:t>PRC-028-1</w:t>
      </w:r>
      <w:r w:rsidRPr="00F548BE">
        <w:t>,</w:t>
      </w:r>
      <w:r>
        <w:t xml:space="preserve"> </w:t>
      </w:r>
      <w:r w:rsidRPr="00F548BE">
        <w:t>R</w:t>
      </w:r>
      <w:r w:rsidR="00A43B58">
        <w:t>2</w:t>
      </w:r>
    </w:p>
    <w:p w14:paraId="6BEC92BA" w14:textId="77777777" w:rsidR="009D6219" w:rsidRPr="006C43BC" w:rsidRDefault="009D6219" w:rsidP="009D6219">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9D6219" w:rsidRPr="00705BB3" w14:paraId="151FA22D" w14:textId="77777777" w:rsidTr="00953EBF">
        <w:tc>
          <w:tcPr>
            <w:tcW w:w="374" w:type="dxa"/>
          </w:tcPr>
          <w:p w14:paraId="62563168" w14:textId="77777777" w:rsidR="009D6219" w:rsidRPr="00705BB3" w:rsidRDefault="009D6219"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FB24577" w14:textId="53A13B71" w:rsidR="009D6219" w:rsidRPr="00A46389" w:rsidRDefault="00D16E53"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(R2.) </w:t>
            </w:r>
            <w:r w:rsidR="0094126C">
              <w:rPr>
                <w:rFonts w:asciiTheme="minorHAnsi" w:hAnsiTheme="minorHAnsi" w:cs="Times New Roman"/>
                <w:color w:val="auto"/>
              </w:rPr>
              <w:t xml:space="preserve">Verify the triggered fault recording data used to determine the following electrical quantities for Elements owned by the </w:t>
            </w:r>
            <w:r w:rsidR="00553EAE">
              <w:rPr>
                <w:rFonts w:asciiTheme="minorHAnsi" w:hAnsiTheme="minorHAnsi" w:cs="Times New Roman"/>
                <w:color w:val="auto"/>
              </w:rPr>
              <w:t>e</w:t>
            </w:r>
            <w:r w:rsidR="0094126C">
              <w:rPr>
                <w:rFonts w:asciiTheme="minorHAnsi" w:hAnsiTheme="minorHAnsi" w:cs="Times New Roman"/>
                <w:color w:val="auto"/>
              </w:rPr>
              <w:t>ntity:</w:t>
            </w:r>
          </w:p>
        </w:tc>
      </w:tr>
      <w:tr w:rsidR="009D6219" w:rsidRPr="00705BB3" w14:paraId="10BF0B33" w14:textId="77777777" w:rsidTr="00953EBF">
        <w:tc>
          <w:tcPr>
            <w:tcW w:w="374" w:type="dxa"/>
          </w:tcPr>
          <w:p w14:paraId="799D57CF" w14:textId="77777777" w:rsidR="009D6219" w:rsidRPr="00705BB3" w:rsidRDefault="009D6219"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43E9AA2" w14:textId="29843980" w:rsidR="009D6219" w:rsidRPr="00A46389" w:rsidRDefault="0094126C"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2.1.) High-side of the main power transformer FR data</w:t>
            </w:r>
            <w:r w:rsidR="0000113E">
              <w:rPr>
                <w:rFonts w:asciiTheme="minorHAnsi" w:hAnsiTheme="minorHAnsi" w:cs="Times New Roman"/>
                <w:color w:val="auto"/>
              </w:rPr>
              <w:t>.</w:t>
            </w:r>
          </w:p>
        </w:tc>
      </w:tr>
      <w:tr w:rsidR="0094126C" w:rsidRPr="00705BB3" w14:paraId="41FE3265" w14:textId="77777777" w:rsidTr="00953EBF">
        <w:tc>
          <w:tcPr>
            <w:tcW w:w="374" w:type="dxa"/>
          </w:tcPr>
          <w:p w14:paraId="74AB0C5C" w14:textId="77777777" w:rsidR="0094126C" w:rsidRPr="00705BB3" w:rsidRDefault="0094126C"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106191C" w14:textId="5AA3DF24" w:rsidR="0094126C" w:rsidRPr="00A46389" w:rsidRDefault="0000113E" w:rsidP="0094126C">
            <w:pPr>
              <w:widowControl w:val="0"/>
              <w:jc w:val="both"/>
              <w:rPr>
                <w:rFonts w:asciiTheme="minorHAnsi" w:hAnsiTheme="minorHAnsi" w:cs="Times New Roman"/>
                <w:color w:val="auto"/>
              </w:rPr>
            </w:pPr>
            <w:r>
              <w:rPr>
                <w:rFonts w:asciiTheme="minorHAnsi" w:hAnsiTheme="minorHAnsi" w:cs="Times New Roman"/>
                <w:color w:val="auto"/>
              </w:rPr>
              <w:t xml:space="preserve">    </w:t>
            </w:r>
            <w:r w:rsidR="0094126C">
              <w:rPr>
                <w:rFonts w:asciiTheme="minorHAnsi" w:hAnsiTheme="minorHAnsi" w:cs="Times New Roman"/>
                <w:color w:val="auto"/>
              </w:rPr>
              <w:t>(Part 2.1.1.) Phase-to-neutral voltage for each phase.</w:t>
            </w:r>
          </w:p>
        </w:tc>
      </w:tr>
      <w:tr w:rsidR="0094126C" w:rsidRPr="00705BB3" w14:paraId="65955B13" w14:textId="77777777" w:rsidTr="00953EBF">
        <w:tc>
          <w:tcPr>
            <w:tcW w:w="374" w:type="dxa"/>
          </w:tcPr>
          <w:p w14:paraId="008FE7B4" w14:textId="77777777" w:rsidR="0094126C" w:rsidRPr="00705BB3" w:rsidRDefault="0094126C"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BB8A4C1" w14:textId="2161EEB9" w:rsidR="0094126C" w:rsidRPr="00A46389" w:rsidRDefault="0000113E" w:rsidP="0094126C">
            <w:pPr>
              <w:widowControl w:val="0"/>
              <w:jc w:val="both"/>
              <w:rPr>
                <w:rFonts w:asciiTheme="minorHAnsi" w:hAnsiTheme="minorHAnsi" w:cs="Times New Roman"/>
                <w:color w:val="auto"/>
              </w:rPr>
            </w:pPr>
            <w:r>
              <w:rPr>
                <w:rFonts w:asciiTheme="minorHAnsi" w:hAnsiTheme="minorHAnsi" w:cs="Times New Roman"/>
                <w:color w:val="auto"/>
              </w:rPr>
              <w:t xml:space="preserve">    </w:t>
            </w:r>
            <w:r w:rsidR="0094126C">
              <w:rPr>
                <w:rFonts w:asciiTheme="minorHAnsi" w:hAnsiTheme="minorHAnsi" w:cs="Times New Roman"/>
                <w:color w:val="auto"/>
              </w:rPr>
              <w:t>(Part 2.1.2.) Each phase current and the residual or neutral current.</w:t>
            </w:r>
          </w:p>
        </w:tc>
      </w:tr>
      <w:tr w:rsidR="0094126C" w:rsidRPr="00705BB3" w14:paraId="279CA2BC" w14:textId="77777777" w:rsidTr="00953EBF">
        <w:tc>
          <w:tcPr>
            <w:tcW w:w="374" w:type="dxa"/>
          </w:tcPr>
          <w:p w14:paraId="652D3E8F" w14:textId="77777777" w:rsidR="0094126C" w:rsidRPr="00705BB3" w:rsidRDefault="0094126C"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3C5D582" w14:textId="4C2C3570" w:rsidR="0094126C" w:rsidRPr="00A46389" w:rsidRDefault="0000113E"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94126C">
              <w:rPr>
                <w:rFonts w:asciiTheme="minorHAnsi" w:hAnsiTheme="minorHAnsi" w:cs="Times New Roman"/>
                <w:color w:val="auto"/>
              </w:rPr>
              <w:t>(Part 2.1.3.) Real and Reactive Power expressed on a three-phase basis.</w:t>
            </w:r>
          </w:p>
        </w:tc>
      </w:tr>
      <w:tr w:rsidR="0094126C" w:rsidRPr="00705BB3" w14:paraId="38A390E2" w14:textId="77777777" w:rsidTr="00953EBF">
        <w:tc>
          <w:tcPr>
            <w:tcW w:w="374" w:type="dxa"/>
          </w:tcPr>
          <w:p w14:paraId="13943D9F" w14:textId="77777777" w:rsidR="0094126C" w:rsidRPr="00705BB3" w:rsidRDefault="0094126C" w:rsidP="0094126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90CBC60" w14:textId="6516F82E" w:rsidR="0094126C" w:rsidRPr="00A46389" w:rsidRDefault="0094126C" w:rsidP="0094126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2.2.) Collector feeder breaker FR data</w:t>
            </w:r>
            <w:r w:rsidR="0000113E">
              <w:rPr>
                <w:rFonts w:asciiTheme="minorHAnsi" w:hAnsiTheme="minorHAnsi" w:cs="Times New Roman"/>
                <w:color w:val="auto"/>
              </w:rPr>
              <w:t>.</w:t>
            </w:r>
          </w:p>
        </w:tc>
      </w:tr>
      <w:tr w:rsidR="0094126C" w:rsidRPr="00705BB3" w14:paraId="78A13B01" w14:textId="77777777" w:rsidTr="00953EBF">
        <w:tc>
          <w:tcPr>
            <w:tcW w:w="374" w:type="dxa"/>
          </w:tcPr>
          <w:p w14:paraId="5E81056D" w14:textId="77777777" w:rsidR="0094126C" w:rsidRPr="00705BB3" w:rsidRDefault="0094126C" w:rsidP="0094126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6BA0011" w14:textId="49F9F0C5" w:rsidR="0094126C" w:rsidRPr="00A46389" w:rsidRDefault="0000113E" w:rsidP="0094126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94126C">
              <w:rPr>
                <w:rFonts w:asciiTheme="minorHAnsi" w:hAnsiTheme="minorHAnsi" w:cs="Times New Roman"/>
                <w:color w:val="auto"/>
              </w:rPr>
              <w:t>(Part 2.2.1.) Phase-to-neutral voltage for each phase.</w:t>
            </w:r>
          </w:p>
        </w:tc>
      </w:tr>
      <w:tr w:rsidR="0094126C" w:rsidRPr="00705BB3" w14:paraId="3B859C16" w14:textId="77777777" w:rsidTr="00953EBF">
        <w:tc>
          <w:tcPr>
            <w:tcW w:w="374" w:type="dxa"/>
          </w:tcPr>
          <w:p w14:paraId="5CA3A74D" w14:textId="77777777" w:rsidR="0094126C" w:rsidRPr="00705BB3" w:rsidRDefault="0094126C" w:rsidP="0094126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D561C3A" w14:textId="446BF7A1" w:rsidR="0094126C" w:rsidRPr="00A46389" w:rsidRDefault="0000113E" w:rsidP="0094126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94126C">
              <w:rPr>
                <w:rFonts w:asciiTheme="minorHAnsi" w:hAnsiTheme="minorHAnsi" w:cs="Times New Roman"/>
                <w:color w:val="auto"/>
              </w:rPr>
              <w:t>(Part 2.2.2.) Each phase current and the residual or neutral current.</w:t>
            </w:r>
          </w:p>
        </w:tc>
      </w:tr>
      <w:tr w:rsidR="0094126C" w:rsidRPr="00705BB3" w14:paraId="28A12ABA" w14:textId="77777777" w:rsidTr="00953EBF">
        <w:tc>
          <w:tcPr>
            <w:tcW w:w="374" w:type="dxa"/>
          </w:tcPr>
          <w:p w14:paraId="466E9057" w14:textId="77777777" w:rsidR="0094126C" w:rsidRPr="00705BB3" w:rsidRDefault="0094126C" w:rsidP="0094126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AA43565" w14:textId="6A328F4E" w:rsidR="0094126C" w:rsidRPr="00A46389" w:rsidRDefault="0000113E" w:rsidP="0094126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94126C">
              <w:rPr>
                <w:rFonts w:asciiTheme="minorHAnsi" w:hAnsiTheme="minorHAnsi" w:cs="Times New Roman"/>
                <w:color w:val="auto"/>
              </w:rPr>
              <w:t>(Part 2.2.3.) Real and Reactive Power expressed on a three-phase basis.</w:t>
            </w:r>
          </w:p>
        </w:tc>
      </w:tr>
      <w:tr w:rsidR="0094126C" w:rsidRPr="00705BB3" w14:paraId="321E28D6" w14:textId="77777777" w:rsidTr="00953EBF">
        <w:tc>
          <w:tcPr>
            <w:tcW w:w="374" w:type="dxa"/>
          </w:tcPr>
          <w:p w14:paraId="48711394" w14:textId="77777777" w:rsidR="0094126C" w:rsidRPr="00705BB3" w:rsidRDefault="0094126C" w:rsidP="0094126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508EAA2" w14:textId="68FD55D8" w:rsidR="0094126C" w:rsidRDefault="0094126C" w:rsidP="0094126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2.3.) Shunt dynamic reactive FR data</w:t>
            </w:r>
            <w:r w:rsidR="0000113E">
              <w:rPr>
                <w:rFonts w:asciiTheme="minorHAnsi" w:hAnsiTheme="minorHAnsi" w:cs="Times New Roman"/>
                <w:color w:val="auto"/>
              </w:rPr>
              <w:t>.</w:t>
            </w:r>
          </w:p>
        </w:tc>
      </w:tr>
      <w:tr w:rsidR="0094126C" w:rsidRPr="00705BB3" w14:paraId="347AEACF" w14:textId="77777777" w:rsidTr="00953EBF">
        <w:tc>
          <w:tcPr>
            <w:tcW w:w="374" w:type="dxa"/>
          </w:tcPr>
          <w:p w14:paraId="2C8E892A" w14:textId="77777777" w:rsidR="0094126C" w:rsidRPr="00705BB3" w:rsidRDefault="0094126C" w:rsidP="0094126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330DC28" w14:textId="3FF024E8" w:rsidR="0094126C" w:rsidRDefault="0000113E" w:rsidP="0094126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94126C">
              <w:rPr>
                <w:rFonts w:asciiTheme="minorHAnsi" w:hAnsiTheme="minorHAnsi" w:cs="Times New Roman"/>
                <w:color w:val="auto"/>
              </w:rPr>
              <w:t>(Part 2.3.1.) Phase-to-neutral voltage for each phase.</w:t>
            </w:r>
          </w:p>
        </w:tc>
      </w:tr>
      <w:tr w:rsidR="0094126C" w:rsidRPr="00705BB3" w14:paraId="1ACB7D33" w14:textId="77777777" w:rsidTr="00953EBF">
        <w:tc>
          <w:tcPr>
            <w:tcW w:w="374" w:type="dxa"/>
          </w:tcPr>
          <w:p w14:paraId="4E32E1AF" w14:textId="77777777" w:rsidR="0094126C" w:rsidRPr="00705BB3" w:rsidRDefault="0094126C" w:rsidP="0094126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108D476" w14:textId="2BAE7DB9" w:rsidR="0094126C" w:rsidRDefault="0000113E" w:rsidP="0094126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94126C">
              <w:rPr>
                <w:rFonts w:asciiTheme="minorHAnsi" w:hAnsiTheme="minorHAnsi" w:cs="Times New Roman"/>
                <w:color w:val="auto"/>
              </w:rPr>
              <w:t>(Part 2.3.2.) Each phase current and the residual or neutral current.</w:t>
            </w:r>
          </w:p>
        </w:tc>
      </w:tr>
      <w:tr w:rsidR="0094126C" w:rsidRPr="00705BB3" w14:paraId="08BCB297" w14:textId="77777777" w:rsidTr="00953EBF">
        <w:tc>
          <w:tcPr>
            <w:tcW w:w="374" w:type="dxa"/>
          </w:tcPr>
          <w:p w14:paraId="555CF1BD" w14:textId="77777777" w:rsidR="0094126C" w:rsidRPr="00705BB3" w:rsidRDefault="0094126C" w:rsidP="0094126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9B2BAFF" w14:textId="46F9D54D" w:rsidR="0094126C" w:rsidRDefault="0000113E" w:rsidP="0094126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94126C">
              <w:rPr>
                <w:rFonts w:asciiTheme="minorHAnsi" w:hAnsiTheme="minorHAnsi" w:cs="Times New Roman"/>
                <w:color w:val="auto"/>
              </w:rPr>
              <w:t>(Part 2.3.3.) Real and Reactive Power expressed on a three-phase basis.</w:t>
            </w:r>
          </w:p>
        </w:tc>
      </w:tr>
      <w:tr w:rsidR="0094126C" w:rsidRPr="006C43BC" w14:paraId="66D5D634" w14:textId="77777777" w:rsidTr="00953EBF">
        <w:tc>
          <w:tcPr>
            <w:tcW w:w="10790" w:type="dxa"/>
            <w:gridSpan w:val="2"/>
            <w:shd w:val="clear" w:color="auto" w:fill="DCDCFF"/>
          </w:tcPr>
          <w:p w14:paraId="69C933D1" w14:textId="0B33AD6C" w:rsidR="0094126C" w:rsidRPr="00A46389" w:rsidRDefault="0094126C" w:rsidP="0094126C">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r w:rsidR="00D16E53" w:rsidRPr="00D16E53">
              <w:rPr>
                <w:rFonts w:asciiTheme="minorHAnsi" w:hAnsiTheme="minorHAnsi" w:cs="Times New Roman"/>
                <w:bCs/>
                <w:color w:val="auto"/>
              </w:rPr>
              <w:t xml:space="preserve">The intent is to capture sufficient FR data for Elements at each Inverter‐Based Resource to analyze the overall response of the Inverter‐Based Resource to a system disturbance. The required electrical quantities may either be directly measured or determinable if sufficient FR data is captured (e.g., </w:t>
            </w:r>
            <w:r w:rsidR="005B7FEF" w:rsidRPr="00D16E53">
              <w:rPr>
                <w:rFonts w:asciiTheme="minorHAnsi" w:hAnsiTheme="minorHAnsi" w:cs="Times New Roman"/>
                <w:bCs/>
                <w:color w:val="auto"/>
              </w:rPr>
              <w:t>residual,</w:t>
            </w:r>
            <w:r w:rsidR="00D16E53" w:rsidRPr="00D16E53">
              <w:rPr>
                <w:rFonts w:asciiTheme="minorHAnsi" w:hAnsiTheme="minorHAnsi" w:cs="Times New Roman"/>
                <w:bCs/>
                <w:color w:val="auto"/>
              </w:rPr>
              <w:t xml:space="preserve"> or neutral current if the phase currents are directly measured).  </w:t>
            </w:r>
          </w:p>
        </w:tc>
      </w:tr>
    </w:tbl>
    <w:p w14:paraId="34877DB4" w14:textId="77777777" w:rsidR="009D6219" w:rsidRPr="006C43BC" w:rsidRDefault="009D6219" w:rsidP="009D6219">
      <w:pPr>
        <w:widowControl w:val="0"/>
        <w:tabs>
          <w:tab w:val="left" w:pos="0"/>
        </w:tabs>
        <w:rPr>
          <w:rFonts w:asciiTheme="minorHAnsi" w:hAnsiTheme="minorHAnsi" w:cs="Times New Roman"/>
          <w:b/>
          <w:bCs/>
        </w:rPr>
      </w:pPr>
    </w:p>
    <w:p w14:paraId="4CEE430C" w14:textId="77777777" w:rsidR="009D6219" w:rsidRPr="00161C19" w:rsidRDefault="009D6219" w:rsidP="009D6219">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69660A3F" w14:textId="28BD13C0" w:rsidR="009D6219" w:rsidRPr="005C5B24" w:rsidRDefault="009D6219" w:rsidP="005C5B24">
      <w:pPr>
        <w:pBdr>
          <w:top w:val="single" w:sz="4" w:space="1" w:color="auto"/>
          <w:left w:val="single" w:sz="4" w:space="4" w:color="auto"/>
          <w:bottom w:val="single" w:sz="4" w:space="1" w:color="auto"/>
          <w:right w:val="single" w:sz="4" w:space="4" w:color="auto"/>
        </w:pBdr>
        <w:rPr>
          <w:rFonts w:asciiTheme="minorHAnsi" w:hAnsiTheme="minorHAnsi"/>
        </w:rPr>
      </w:pPr>
    </w:p>
    <w:p w14:paraId="0D4FD27A" w14:textId="77777777" w:rsidR="00FD5742" w:rsidRPr="00FD5742" w:rsidRDefault="00FD5742" w:rsidP="00A43B58">
      <w:pPr>
        <w:pStyle w:val="SectHead"/>
        <w:rPr>
          <w:b w:val="0"/>
          <w:bCs/>
        </w:rPr>
      </w:pPr>
    </w:p>
    <w:p w14:paraId="26CECADC" w14:textId="24DB54C5" w:rsidR="00A43B58" w:rsidRPr="00FD5742" w:rsidRDefault="00A43B58" w:rsidP="00A25A35">
      <w:pPr>
        <w:pStyle w:val="SectHead"/>
        <w:rPr>
          <w:bCs/>
          <w:szCs w:val="24"/>
        </w:rPr>
      </w:pPr>
      <w:r w:rsidRPr="00A25A35">
        <w:t>R3 Supporting Evidence and Documentation</w:t>
      </w:r>
    </w:p>
    <w:p w14:paraId="02B626BA" w14:textId="25BDC484" w:rsidR="0056233E" w:rsidRPr="00FD5742" w:rsidRDefault="0056233E" w:rsidP="00A25A35">
      <w:pPr>
        <w:pStyle w:val="RequirementText"/>
        <w:tabs>
          <w:tab w:val="left" w:pos="1440"/>
        </w:tabs>
        <w:ind w:hanging="715"/>
        <w:rPr>
          <w:bCs/>
          <w:sz w:val="24"/>
          <w:szCs w:val="24"/>
        </w:rPr>
      </w:pPr>
      <w:r w:rsidRPr="00A25A35">
        <w:rPr>
          <w:b/>
          <w:sz w:val="24"/>
          <w:szCs w:val="24"/>
        </w:rPr>
        <w:t>R3.</w:t>
      </w:r>
      <w:r w:rsidRPr="00FD5742">
        <w:rPr>
          <w:bCs/>
          <w:sz w:val="24"/>
          <w:szCs w:val="24"/>
        </w:rPr>
        <w:tab/>
        <w:t>Each Generator Owner shall have FR data as specified in Requirement R2 that meets the following:</w:t>
      </w:r>
    </w:p>
    <w:p w14:paraId="3CD5D466" w14:textId="70AB534C" w:rsidR="0056233E" w:rsidRDefault="0056233E" w:rsidP="0056233E">
      <w:pPr>
        <w:pStyle w:val="RequirementText"/>
        <w:tabs>
          <w:tab w:val="left" w:pos="1440"/>
        </w:tabs>
        <w:spacing w:before="0"/>
        <w:ind w:hanging="715"/>
        <w:rPr>
          <w:bCs/>
          <w:sz w:val="24"/>
          <w:szCs w:val="24"/>
        </w:rPr>
      </w:pPr>
    </w:p>
    <w:p w14:paraId="79ABCC5F" w14:textId="3D5B45BF" w:rsidR="0056233E" w:rsidRPr="00FD5742" w:rsidRDefault="0056233E" w:rsidP="0056233E">
      <w:pPr>
        <w:pStyle w:val="RequirementText"/>
        <w:tabs>
          <w:tab w:val="left" w:pos="1440"/>
        </w:tabs>
        <w:spacing w:before="0"/>
        <w:ind w:hanging="715"/>
        <w:rPr>
          <w:bCs/>
          <w:sz w:val="24"/>
          <w:szCs w:val="24"/>
        </w:rPr>
      </w:pPr>
      <w:r>
        <w:rPr>
          <w:bCs/>
          <w:sz w:val="24"/>
          <w:szCs w:val="24"/>
        </w:rPr>
        <w:tab/>
      </w:r>
      <w:r w:rsidRPr="00A25A35">
        <w:rPr>
          <w:b/>
          <w:sz w:val="24"/>
          <w:szCs w:val="24"/>
        </w:rPr>
        <w:t>3.1.</w:t>
      </w:r>
      <w:r w:rsidRPr="00A7012F">
        <w:rPr>
          <w:bCs/>
          <w:sz w:val="24"/>
          <w:szCs w:val="24"/>
        </w:rPr>
        <w:t xml:space="preserve"> </w:t>
      </w:r>
      <w:r w:rsidRPr="00FD5742">
        <w:rPr>
          <w:bCs/>
          <w:sz w:val="24"/>
          <w:szCs w:val="24"/>
        </w:rPr>
        <w:t>High-side of the main power transformer FR data:</w:t>
      </w:r>
    </w:p>
    <w:p w14:paraId="70EF9AB7" w14:textId="4861E7E1" w:rsidR="0056233E" w:rsidRPr="00FD5742" w:rsidRDefault="0056233E" w:rsidP="0056233E">
      <w:pPr>
        <w:pStyle w:val="RequirementText"/>
        <w:tabs>
          <w:tab w:val="left" w:pos="1440"/>
        </w:tabs>
        <w:spacing w:before="0"/>
        <w:ind w:hanging="715"/>
        <w:rPr>
          <w:bCs/>
          <w:sz w:val="24"/>
          <w:szCs w:val="24"/>
        </w:rPr>
      </w:pPr>
      <w:r w:rsidRPr="00FD5742">
        <w:rPr>
          <w:bCs/>
          <w:sz w:val="24"/>
          <w:szCs w:val="24"/>
        </w:rPr>
        <w:tab/>
      </w:r>
      <w:r w:rsidRPr="00FD5742">
        <w:rPr>
          <w:bCs/>
          <w:sz w:val="24"/>
          <w:szCs w:val="24"/>
        </w:rPr>
        <w:tab/>
      </w:r>
      <w:r w:rsidRPr="00A25A35">
        <w:rPr>
          <w:b/>
          <w:sz w:val="24"/>
          <w:szCs w:val="24"/>
        </w:rPr>
        <w:t>3.1.1</w:t>
      </w:r>
      <w:r w:rsidRPr="00FD5742">
        <w:rPr>
          <w:bCs/>
          <w:sz w:val="24"/>
          <w:szCs w:val="24"/>
        </w:rPr>
        <w:t xml:space="preserve">.  A single record or multiple records that include a pre-trigger record length of at least two cycles </w:t>
      </w:r>
      <w:r w:rsidRPr="00FD5742">
        <w:rPr>
          <w:bCs/>
          <w:sz w:val="24"/>
          <w:szCs w:val="24"/>
        </w:rPr>
        <w:tab/>
      </w:r>
      <w:r w:rsidRPr="00FD5742">
        <w:rPr>
          <w:bCs/>
          <w:sz w:val="24"/>
          <w:szCs w:val="24"/>
        </w:rPr>
        <w:tab/>
        <w:t>and a total record length of at least 2.0 seconds for the same trigger point.</w:t>
      </w:r>
    </w:p>
    <w:p w14:paraId="330F5B16" w14:textId="2D58F2A8" w:rsidR="0056233E" w:rsidRPr="00FD5742" w:rsidRDefault="0056233E" w:rsidP="0056233E">
      <w:pPr>
        <w:pStyle w:val="RequirementText"/>
        <w:tabs>
          <w:tab w:val="left" w:pos="1440"/>
        </w:tabs>
        <w:spacing w:before="0"/>
        <w:ind w:hanging="715"/>
        <w:rPr>
          <w:bCs/>
          <w:sz w:val="24"/>
          <w:szCs w:val="24"/>
        </w:rPr>
      </w:pPr>
      <w:r w:rsidRPr="00FD5742">
        <w:rPr>
          <w:bCs/>
          <w:sz w:val="24"/>
          <w:szCs w:val="24"/>
        </w:rPr>
        <w:tab/>
        <w:t xml:space="preserve">        </w:t>
      </w:r>
      <w:r w:rsidRPr="00FD5742">
        <w:rPr>
          <w:bCs/>
          <w:sz w:val="24"/>
          <w:szCs w:val="24"/>
        </w:rPr>
        <w:tab/>
      </w:r>
      <w:r w:rsidRPr="00A25A35">
        <w:rPr>
          <w:b/>
          <w:sz w:val="24"/>
          <w:szCs w:val="24"/>
        </w:rPr>
        <w:t xml:space="preserve">3.1.2. </w:t>
      </w:r>
      <w:r w:rsidRPr="00FD5742">
        <w:rPr>
          <w:bCs/>
          <w:sz w:val="24"/>
          <w:szCs w:val="24"/>
        </w:rPr>
        <w:t xml:space="preserve"> A minimum recording rate of 64 samples per cycle.</w:t>
      </w:r>
    </w:p>
    <w:p w14:paraId="6F263787" w14:textId="7DCFF0E1" w:rsidR="0056233E" w:rsidRPr="00FD5742" w:rsidRDefault="0056233E" w:rsidP="0056233E">
      <w:pPr>
        <w:pStyle w:val="RequirementText"/>
        <w:tabs>
          <w:tab w:val="left" w:pos="1440"/>
        </w:tabs>
        <w:spacing w:before="0"/>
        <w:ind w:hanging="715"/>
        <w:rPr>
          <w:bCs/>
          <w:sz w:val="24"/>
          <w:szCs w:val="24"/>
        </w:rPr>
      </w:pPr>
      <w:r w:rsidRPr="00FD5742">
        <w:rPr>
          <w:bCs/>
          <w:sz w:val="24"/>
          <w:szCs w:val="24"/>
        </w:rPr>
        <w:t xml:space="preserve">                      </w:t>
      </w:r>
      <w:r w:rsidRPr="00FD5742">
        <w:rPr>
          <w:bCs/>
          <w:sz w:val="24"/>
          <w:szCs w:val="24"/>
        </w:rPr>
        <w:tab/>
      </w:r>
      <w:r w:rsidRPr="00A25A35">
        <w:rPr>
          <w:b/>
          <w:sz w:val="24"/>
          <w:szCs w:val="24"/>
        </w:rPr>
        <w:t>3.1.3</w:t>
      </w:r>
      <w:r w:rsidRPr="00FD5742">
        <w:rPr>
          <w:bCs/>
          <w:sz w:val="24"/>
          <w:szCs w:val="24"/>
        </w:rPr>
        <w:t>.  Trigger settings for at least the following:</w:t>
      </w:r>
      <w:r w:rsidRPr="00FD5742">
        <w:rPr>
          <w:bCs/>
          <w:sz w:val="24"/>
          <w:szCs w:val="24"/>
        </w:rPr>
        <w:tab/>
      </w:r>
    </w:p>
    <w:p w14:paraId="7986B786" w14:textId="3644C0E0" w:rsidR="0056233E" w:rsidRPr="00FD5742" w:rsidRDefault="0056233E" w:rsidP="0056233E">
      <w:pPr>
        <w:pStyle w:val="RequirementText"/>
        <w:tabs>
          <w:tab w:val="left" w:pos="1440"/>
        </w:tabs>
        <w:spacing w:before="0"/>
        <w:ind w:hanging="715"/>
        <w:rPr>
          <w:bCs/>
          <w:sz w:val="24"/>
          <w:szCs w:val="24"/>
        </w:rPr>
      </w:pPr>
      <w:r w:rsidRPr="00FD5742">
        <w:rPr>
          <w:bCs/>
          <w:sz w:val="24"/>
          <w:szCs w:val="24"/>
        </w:rPr>
        <w:tab/>
      </w:r>
      <w:r w:rsidRPr="00FD5742">
        <w:rPr>
          <w:bCs/>
          <w:sz w:val="24"/>
          <w:szCs w:val="24"/>
        </w:rPr>
        <w:tab/>
      </w:r>
      <w:r w:rsidRPr="00FD5742">
        <w:rPr>
          <w:bCs/>
          <w:sz w:val="24"/>
          <w:szCs w:val="24"/>
        </w:rPr>
        <w:tab/>
      </w:r>
      <w:r w:rsidRPr="00FD5742">
        <w:rPr>
          <w:bCs/>
          <w:sz w:val="24"/>
          <w:szCs w:val="24"/>
        </w:rPr>
        <w:tab/>
        <w:t xml:space="preserve">            </w:t>
      </w:r>
      <w:r w:rsidRPr="00A25A35">
        <w:rPr>
          <w:b/>
          <w:sz w:val="24"/>
          <w:szCs w:val="24"/>
        </w:rPr>
        <w:t>3.1.3.1</w:t>
      </w:r>
      <w:r w:rsidRPr="00FD5742">
        <w:rPr>
          <w:bCs/>
          <w:sz w:val="24"/>
          <w:szCs w:val="24"/>
        </w:rPr>
        <w:t>.  Neutral (residual) overcurrent.</w:t>
      </w:r>
    </w:p>
    <w:p w14:paraId="6F13BECB" w14:textId="0E5F88FB" w:rsidR="0056233E" w:rsidRPr="00FD5742" w:rsidRDefault="0056233E" w:rsidP="0056233E">
      <w:pPr>
        <w:pStyle w:val="RequirementText"/>
        <w:tabs>
          <w:tab w:val="left" w:pos="1440"/>
        </w:tabs>
        <w:spacing w:before="0"/>
        <w:ind w:hanging="715"/>
        <w:rPr>
          <w:bCs/>
          <w:sz w:val="24"/>
          <w:szCs w:val="24"/>
        </w:rPr>
      </w:pPr>
      <w:r w:rsidRPr="00FD5742">
        <w:rPr>
          <w:bCs/>
          <w:sz w:val="24"/>
          <w:szCs w:val="24"/>
        </w:rPr>
        <w:tab/>
      </w:r>
      <w:r w:rsidRPr="00FD5742">
        <w:rPr>
          <w:bCs/>
          <w:sz w:val="24"/>
          <w:szCs w:val="24"/>
        </w:rPr>
        <w:tab/>
        <w:t xml:space="preserve">            </w:t>
      </w:r>
      <w:r w:rsidRPr="00A25A35">
        <w:rPr>
          <w:b/>
          <w:sz w:val="24"/>
          <w:szCs w:val="24"/>
        </w:rPr>
        <w:t>3.1.3.2</w:t>
      </w:r>
      <w:r w:rsidR="00A25A35">
        <w:rPr>
          <w:b/>
          <w:sz w:val="24"/>
          <w:szCs w:val="24"/>
        </w:rPr>
        <w:t>.</w:t>
      </w:r>
      <w:r w:rsidRPr="00FD5742">
        <w:rPr>
          <w:bCs/>
          <w:sz w:val="24"/>
          <w:szCs w:val="24"/>
        </w:rPr>
        <w:t xml:space="preserve">  AC phase overvoltage and undervoltage.</w:t>
      </w:r>
    </w:p>
    <w:p w14:paraId="638B5240" w14:textId="78D73975" w:rsidR="0056233E" w:rsidRPr="00FD5742" w:rsidRDefault="0056233E" w:rsidP="0056233E">
      <w:pPr>
        <w:pStyle w:val="RequirementText"/>
        <w:tabs>
          <w:tab w:val="left" w:pos="1440"/>
        </w:tabs>
        <w:spacing w:before="0"/>
        <w:ind w:hanging="715"/>
        <w:rPr>
          <w:bCs/>
          <w:sz w:val="24"/>
          <w:szCs w:val="24"/>
        </w:rPr>
      </w:pPr>
      <w:r w:rsidRPr="00FD5742">
        <w:rPr>
          <w:bCs/>
          <w:sz w:val="24"/>
          <w:szCs w:val="24"/>
        </w:rPr>
        <w:tab/>
      </w:r>
      <w:r w:rsidRPr="00FD5742">
        <w:rPr>
          <w:bCs/>
          <w:sz w:val="24"/>
          <w:szCs w:val="24"/>
        </w:rPr>
        <w:tab/>
        <w:t xml:space="preserve">            </w:t>
      </w:r>
      <w:r w:rsidRPr="00A25A35">
        <w:rPr>
          <w:b/>
          <w:sz w:val="24"/>
          <w:szCs w:val="24"/>
        </w:rPr>
        <w:t>3.1.3.3.</w:t>
      </w:r>
      <w:r w:rsidRPr="00FD5742">
        <w:rPr>
          <w:bCs/>
          <w:sz w:val="24"/>
          <w:szCs w:val="24"/>
        </w:rPr>
        <w:t xml:space="preserve">  Overfrequency and underfrequency.</w:t>
      </w:r>
      <w:r w:rsidRPr="00FD5742">
        <w:rPr>
          <w:bCs/>
          <w:sz w:val="24"/>
          <w:szCs w:val="24"/>
        </w:rPr>
        <w:tab/>
      </w:r>
    </w:p>
    <w:p w14:paraId="288069AF" w14:textId="77777777" w:rsidR="0056233E" w:rsidRDefault="0056233E" w:rsidP="0056233E">
      <w:pPr>
        <w:pStyle w:val="RequirementText"/>
        <w:tabs>
          <w:tab w:val="left" w:pos="1440"/>
        </w:tabs>
        <w:spacing w:before="0"/>
        <w:ind w:hanging="715"/>
        <w:rPr>
          <w:bCs/>
          <w:sz w:val="24"/>
          <w:szCs w:val="24"/>
        </w:rPr>
      </w:pPr>
      <w:r>
        <w:rPr>
          <w:bCs/>
          <w:sz w:val="24"/>
          <w:szCs w:val="24"/>
        </w:rPr>
        <w:tab/>
      </w:r>
    </w:p>
    <w:p w14:paraId="34D0F9F5" w14:textId="77777777" w:rsidR="0056233E" w:rsidRPr="00FD5742" w:rsidRDefault="0056233E" w:rsidP="0056233E">
      <w:pPr>
        <w:pStyle w:val="RequirementText"/>
        <w:tabs>
          <w:tab w:val="left" w:pos="1440"/>
        </w:tabs>
        <w:spacing w:before="0"/>
        <w:ind w:hanging="715"/>
        <w:rPr>
          <w:bCs/>
          <w:sz w:val="24"/>
          <w:szCs w:val="24"/>
        </w:rPr>
      </w:pPr>
      <w:r>
        <w:rPr>
          <w:bCs/>
          <w:sz w:val="24"/>
          <w:szCs w:val="24"/>
        </w:rPr>
        <w:lastRenderedPageBreak/>
        <w:tab/>
      </w:r>
      <w:r w:rsidRPr="00A25A35">
        <w:rPr>
          <w:b/>
          <w:sz w:val="24"/>
          <w:szCs w:val="24"/>
        </w:rPr>
        <w:t>3.2.</w:t>
      </w:r>
      <w:r w:rsidRPr="00A7012F">
        <w:rPr>
          <w:bCs/>
          <w:sz w:val="24"/>
          <w:szCs w:val="24"/>
        </w:rPr>
        <w:t xml:space="preserve"> </w:t>
      </w:r>
      <w:r w:rsidRPr="00FD5742">
        <w:rPr>
          <w:bCs/>
          <w:sz w:val="24"/>
          <w:szCs w:val="24"/>
        </w:rPr>
        <w:t>Collector feeder breaker FR data:</w:t>
      </w:r>
    </w:p>
    <w:p w14:paraId="73816FBE" w14:textId="5E8DB7C5" w:rsidR="0056233E" w:rsidRPr="00FD5742" w:rsidRDefault="0056233E" w:rsidP="0056233E">
      <w:pPr>
        <w:pStyle w:val="RequirementText"/>
        <w:tabs>
          <w:tab w:val="left" w:pos="1440"/>
        </w:tabs>
        <w:spacing w:before="0"/>
        <w:ind w:hanging="715"/>
        <w:rPr>
          <w:bCs/>
          <w:sz w:val="24"/>
          <w:szCs w:val="24"/>
        </w:rPr>
      </w:pPr>
      <w:r w:rsidRPr="00FD5742">
        <w:rPr>
          <w:bCs/>
          <w:sz w:val="24"/>
          <w:szCs w:val="24"/>
        </w:rPr>
        <w:tab/>
      </w:r>
      <w:r w:rsidRPr="00FD5742">
        <w:rPr>
          <w:bCs/>
          <w:sz w:val="24"/>
          <w:szCs w:val="24"/>
        </w:rPr>
        <w:tab/>
      </w:r>
      <w:r w:rsidRPr="00A25A35">
        <w:rPr>
          <w:b/>
          <w:sz w:val="24"/>
          <w:szCs w:val="24"/>
        </w:rPr>
        <w:t>3.2.1.</w:t>
      </w:r>
      <w:r w:rsidRPr="00FD5742">
        <w:rPr>
          <w:bCs/>
          <w:sz w:val="24"/>
          <w:szCs w:val="24"/>
        </w:rPr>
        <w:t xml:space="preserve">  A single record or multiple records that include a pre-trigger record length of at least two cycles </w:t>
      </w:r>
      <w:r w:rsidRPr="00FD5742">
        <w:rPr>
          <w:bCs/>
          <w:sz w:val="24"/>
          <w:szCs w:val="24"/>
        </w:rPr>
        <w:tab/>
      </w:r>
      <w:r w:rsidRPr="00FD5742">
        <w:rPr>
          <w:bCs/>
          <w:sz w:val="24"/>
          <w:szCs w:val="24"/>
        </w:rPr>
        <w:tab/>
        <w:t>and a total record length of at least 2.0 seconds for the same trigger point.</w:t>
      </w:r>
    </w:p>
    <w:p w14:paraId="47A8BFB6" w14:textId="401AC894" w:rsidR="0056233E" w:rsidRPr="00FD5742" w:rsidRDefault="0056233E" w:rsidP="0056233E">
      <w:pPr>
        <w:pStyle w:val="RequirementText"/>
        <w:tabs>
          <w:tab w:val="left" w:pos="1440"/>
        </w:tabs>
        <w:spacing w:before="0"/>
        <w:ind w:hanging="715"/>
        <w:rPr>
          <w:bCs/>
          <w:sz w:val="24"/>
          <w:szCs w:val="24"/>
        </w:rPr>
      </w:pPr>
      <w:r w:rsidRPr="00FD5742">
        <w:rPr>
          <w:bCs/>
          <w:sz w:val="24"/>
          <w:szCs w:val="24"/>
        </w:rPr>
        <w:tab/>
        <w:t xml:space="preserve">        </w:t>
      </w:r>
      <w:r w:rsidRPr="00FD5742">
        <w:rPr>
          <w:bCs/>
          <w:sz w:val="24"/>
          <w:szCs w:val="24"/>
        </w:rPr>
        <w:tab/>
      </w:r>
      <w:r w:rsidRPr="00A25A35">
        <w:rPr>
          <w:b/>
          <w:sz w:val="24"/>
          <w:szCs w:val="24"/>
        </w:rPr>
        <w:t>3.2.2.</w:t>
      </w:r>
      <w:r w:rsidRPr="00FD5742">
        <w:rPr>
          <w:bCs/>
          <w:sz w:val="24"/>
          <w:szCs w:val="24"/>
        </w:rPr>
        <w:t xml:space="preserve">  A minimum recording rate of 64 samples per cycle.</w:t>
      </w:r>
    </w:p>
    <w:p w14:paraId="2FCF9457" w14:textId="0A42CF63" w:rsidR="0056233E" w:rsidRPr="00FD5742" w:rsidRDefault="0056233E" w:rsidP="0056233E">
      <w:pPr>
        <w:pStyle w:val="RequirementText"/>
        <w:tabs>
          <w:tab w:val="left" w:pos="1440"/>
        </w:tabs>
        <w:spacing w:before="0"/>
        <w:ind w:hanging="715"/>
        <w:rPr>
          <w:bCs/>
          <w:sz w:val="24"/>
          <w:szCs w:val="24"/>
        </w:rPr>
      </w:pPr>
      <w:r w:rsidRPr="00FD5742">
        <w:rPr>
          <w:bCs/>
          <w:sz w:val="24"/>
          <w:szCs w:val="24"/>
        </w:rPr>
        <w:t xml:space="preserve">                      </w:t>
      </w:r>
      <w:r w:rsidRPr="00FD5742">
        <w:rPr>
          <w:bCs/>
          <w:sz w:val="24"/>
          <w:szCs w:val="24"/>
        </w:rPr>
        <w:tab/>
      </w:r>
      <w:r w:rsidRPr="00A25A35">
        <w:rPr>
          <w:b/>
          <w:sz w:val="24"/>
          <w:szCs w:val="24"/>
        </w:rPr>
        <w:t>3.2.3.</w:t>
      </w:r>
      <w:r w:rsidRPr="00FD5742">
        <w:rPr>
          <w:bCs/>
          <w:sz w:val="24"/>
          <w:szCs w:val="24"/>
        </w:rPr>
        <w:t xml:space="preserve">  Trigger settings for at least the following:</w:t>
      </w:r>
      <w:r w:rsidRPr="00FD5742">
        <w:rPr>
          <w:bCs/>
          <w:sz w:val="24"/>
          <w:szCs w:val="24"/>
        </w:rPr>
        <w:tab/>
      </w:r>
    </w:p>
    <w:p w14:paraId="497AA4AC" w14:textId="13A39924" w:rsidR="0056233E" w:rsidRPr="00FD5742" w:rsidRDefault="0056233E" w:rsidP="0056233E">
      <w:pPr>
        <w:pStyle w:val="RequirementText"/>
        <w:tabs>
          <w:tab w:val="left" w:pos="1440"/>
        </w:tabs>
        <w:spacing w:before="0"/>
        <w:ind w:hanging="715"/>
        <w:rPr>
          <w:bCs/>
          <w:sz w:val="24"/>
          <w:szCs w:val="24"/>
        </w:rPr>
      </w:pPr>
      <w:r w:rsidRPr="00FD5742">
        <w:rPr>
          <w:bCs/>
          <w:sz w:val="24"/>
          <w:szCs w:val="24"/>
        </w:rPr>
        <w:tab/>
      </w:r>
      <w:r w:rsidRPr="00FD5742">
        <w:rPr>
          <w:bCs/>
          <w:sz w:val="24"/>
          <w:szCs w:val="24"/>
        </w:rPr>
        <w:tab/>
      </w:r>
      <w:r w:rsidRPr="00FD5742">
        <w:rPr>
          <w:bCs/>
          <w:sz w:val="24"/>
          <w:szCs w:val="24"/>
        </w:rPr>
        <w:tab/>
      </w:r>
      <w:r w:rsidRPr="00FD5742">
        <w:rPr>
          <w:bCs/>
          <w:sz w:val="24"/>
          <w:szCs w:val="24"/>
        </w:rPr>
        <w:tab/>
        <w:t xml:space="preserve">            </w:t>
      </w:r>
      <w:r w:rsidRPr="00A25A35">
        <w:rPr>
          <w:b/>
          <w:sz w:val="24"/>
          <w:szCs w:val="24"/>
        </w:rPr>
        <w:t>3.2.3.1.</w:t>
      </w:r>
      <w:r w:rsidRPr="00FD5742">
        <w:rPr>
          <w:bCs/>
          <w:sz w:val="24"/>
          <w:szCs w:val="24"/>
        </w:rPr>
        <w:t xml:space="preserve">  Neutral (residual) overcurrent</w:t>
      </w:r>
      <w:r w:rsidR="00FD5C4D" w:rsidRPr="00FD5742">
        <w:rPr>
          <w:bCs/>
          <w:sz w:val="24"/>
          <w:szCs w:val="24"/>
        </w:rPr>
        <w:t>, if applicable</w:t>
      </w:r>
      <w:r w:rsidRPr="00FD5742">
        <w:rPr>
          <w:bCs/>
          <w:sz w:val="24"/>
          <w:szCs w:val="24"/>
        </w:rPr>
        <w:t>.</w:t>
      </w:r>
    </w:p>
    <w:p w14:paraId="010C36E0" w14:textId="47E258B5" w:rsidR="0056233E" w:rsidRPr="00FD5742" w:rsidRDefault="0056233E" w:rsidP="0056233E">
      <w:pPr>
        <w:pStyle w:val="RequirementText"/>
        <w:tabs>
          <w:tab w:val="left" w:pos="1440"/>
        </w:tabs>
        <w:spacing w:before="0"/>
        <w:ind w:hanging="715"/>
        <w:rPr>
          <w:bCs/>
          <w:sz w:val="24"/>
          <w:szCs w:val="24"/>
        </w:rPr>
      </w:pPr>
      <w:r w:rsidRPr="00FD5742">
        <w:rPr>
          <w:bCs/>
          <w:sz w:val="24"/>
          <w:szCs w:val="24"/>
        </w:rPr>
        <w:tab/>
      </w:r>
      <w:r w:rsidRPr="00FD5742">
        <w:rPr>
          <w:bCs/>
          <w:sz w:val="24"/>
          <w:szCs w:val="24"/>
        </w:rPr>
        <w:tab/>
        <w:t xml:space="preserve">            </w:t>
      </w:r>
      <w:r w:rsidRPr="00A25A35">
        <w:rPr>
          <w:b/>
          <w:sz w:val="24"/>
          <w:szCs w:val="24"/>
        </w:rPr>
        <w:t>3.2.3.2.</w:t>
      </w:r>
      <w:r w:rsidRPr="00FD5742">
        <w:rPr>
          <w:bCs/>
          <w:sz w:val="24"/>
          <w:szCs w:val="24"/>
        </w:rPr>
        <w:t xml:space="preserve">  AC phase overvoltage and undervoltage.</w:t>
      </w:r>
    </w:p>
    <w:p w14:paraId="4CA1E16D" w14:textId="0DF987CA" w:rsidR="0056233E" w:rsidRPr="00FD5742" w:rsidRDefault="0056233E" w:rsidP="0056233E">
      <w:pPr>
        <w:pStyle w:val="RequirementText"/>
        <w:tabs>
          <w:tab w:val="left" w:pos="1440"/>
        </w:tabs>
        <w:spacing w:before="0"/>
        <w:ind w:hanging="715"/>
        <w:rPr>
          <w:bCs/>
          <w:sz w:val="24"/>
          <w:szCs w:val="24"/>
        </w:rPr>
      </w:pPr>
      <w:r w:rsidRPr="00FD5742">
        <w:rPr>
          <w:bCs/>
          <w:sz w:val="24"/>
          <w:szCs w:val="24"/>
        </w:rPr>
        <w:tab/>
      </w:r>
      <w:r w:rsidRPr="00FD5742">
        <w:rPr>
          <w:bCs/>
          <w:sz w:val="24"/>
          <w:szCs w:val="24"/>
        </w:rPr>
        <w:tab/>
        <w:t xml:space="preserve">            </w:t>
      </w:r>
      <w:r w:rsidRPr="00A25A35">
        <w:rPr>
          <w:b/>
          <w:sz w:val="24"/>
          <w:szCs w:val="24"/>
        </w:rPr>
        <w:t>3.2.3.3.</w:t>
      </w:r>
      <w:r w:rsidRPr="00FD5742">
        <w:rPr>
          <w:bCs/>
          <w:sz w:val="24"/>
          <w:szCs w:val="24"/>
        </w:rPr>
        <w:t xml:space="preserve">  Overfrequency and underfrequency.</w:t>
      </w:r>
      <w:r w:rsidRPr="00FD5742">
        <w:rPr>
          <w:bCs/>
          <w:sz w:val="24"/>
          <w:szCs w:val="24"/>
        </w:rPr>
        <w:tab/>
      </w:r>
    </w:p>
    <w:p w14:paraId="26C4852A" w14:textId="77777777" w:rsidR="0056233E" w:rsidRDefault="0056233E" w:rsidP="0056233E">
      <w:pPr>
        <w:pStyle w:val="RequirementText"/>
        <w:tabs>
          <w:tab w:val="left" w:pos="1440"/>
        </w:tabs>
        <w:spacing w:before="0"/>
        <w:ind w:hanging="715"/>
        <w:rPr>
          <w:bCs/>
          <w:sz w:val="24"/>
          <w:szCs w:val="24"/>
        </w:rPr>
      </w:pPr>
      <w:r>
        <w:rPr>
          <w:bCs/>
          <w:sz w:val="24"/>
          <w:szCs w:val="24"/>
        </w:rPr>
        <w:tab/>
      </w:r>
    </w:p>
    <w:p w14:paraId="7951F953" w14:textId="03F3CFD3" w:rsidR="0056233E" w:rsidRPr="00FD5742" w:rsidRDefault="0056233E" w:rsidP="0056233E">
      <w:pPr>
        <w:pStyle w:val="RequirementText"/>
        <w:tabs>
          <w:tab w:val="left" w:pos="1440"/>
        </w:tabs>
        <w:spacing w:before="0"/>
        <w:ind w:hanging="715"/>
        <w:rPr>
          <w:bCs/>
          <w:sz w:val="24"/>
          <w:szCs w:val="24"/>
        </w:rPr>
      </w:pPr>
      <w:r>
        <w:rPr>
          <w:bCs/>
          <w:sz w:val="24"/>
          <w:szCs w:val="24"/>
        </w:rPr>
        <w:tab/>
      </w:r>
      <w:r w:rsidRPr="00A25A35">
        <w:rPr>
          <w:b/>
          <w:sz w:val="24"/>
          <w:szCs w:val="24"/>
        </w:rPr>
        <w:t xml:space="preserve">3.3. </w:t>
      </w:r>
      <w:r w:rsidRPr="00FD5742">
        <w:rPr>
          <w:bCs/>
          <w:sz w:val="24"/>
          <w:szCs w:val="24"/>
        </w:rPr>
        <w:t>Shunt dynamic reactive device FR data:</w:t>
      </w:r>
    </w:p>
    <w:p w14:paraId="58D6CB94" w14:textId="7A041912" w:rsidR="0056233E" w:rsidRPr="00FD5742" w:rsidRDefault="0056233E" w:rsidP="0056233E">
      <w:pPr>
        <w:pStyle w:val="RequirementText"/>
        <w:tabs>
          <w:tab w:val="left" w:pos="1440"/>
        </w:tabs>
        <w:spacing w:before="0"/>
        <w:ind w:hanging="715"/>
        <w:rPr>
          <w:bCs/>
          <w:sz w:val="24"/>
          <w:szCs w:val="24"/>
        </w:rPr>
      </w:pPr>
      <w:r w:rsidRPr="00FD5742">
        <w:rPr>
          <w:bCs/>
          <w:sz w:val="24"/>
          <w:szCs w:val="24"/>
        </w:rPr>
        <w:tab/>
      </w:r>
      <w:r w:rsidRPr="00FD5742">
        <w:rPr>
          <w:bCs/>
          <w:sz w:val="24"/>
          <w:szCs w:val="24"/>
        </w:rPr>
        <w:tab/>
      </w:r>
      <w:r w:rsidRPr="00A25A35">
        <w:rPr>
          <w:b/>
          <w:sz w:val="24"/>
          <w:szCs w:val="24"/>
        </w:rPr>
        <w:t>3.3.1.</w:t>
      </w:r>
      <w:r w:rsidRPr="00FD5742">
        <w:rPr>
          <w:bCs/>
          <w:sz w:val="24"/>
          <w:szCs w:val="24"/>
        </w:rPr>
        <w:t xml:space="preserve">  A single record or multiple records that include a pre-trigger record length of at least two cycles </w:t>
      </w:r>
      <w:r w:rsidRPr="00FD5742">
        <w:rPr>
          <w:bCs/>
          <w:sz w:val="24"/>
          <w:szCs w:val="24"/>
        </w:rPr>
        <w:tab/>
      </w:r>
      <w:r w:rsidRPr="00FD5742">
        <w:rPr>
          <w:bCs/>
          <w:sz w:val="24"/>
          <w:szCs w:val="24"/>
        </w:rPr>
        <w:tab/>
        <w:t>and a total record length of at least 2.0 seconds for the same trigger point.</w:t>
      </w:r>
    </w:p>
    <w:p w14:paraId="434CD24B" w14:textId="2CDF7863" w:rsidR="0056233E" w:rsidRPr="00FD5742" w:rsidRDefault="0056233E" w:rsidP="0056233E">
      <w:pPr>
        <w:pStyle w:val="RequirementText"/>
        <w:tabs>
          <w:tab w:val="left" w:pos="1440"/>
        </w:tabs>
        <w:spacing w:before="0"/>
        <w:ind w:hanging="715"/>
        <w:rPr>
          <w:bCs/>
          <w:sz w:val="24"/>
          <w:szCs w:val="24"/>
        </w:rPr>
      </w:pPr>
      <w:r w:rsidRPr="00FD5742">
        <w:rPr>
          <w:bCs/>
          <w:sz w:val="24"/>
          <w:szCs w:val="24"/>
        </w:rPr>
        <w:tab/>
        <w:t xml:space="preserve">        </w:t>
      </w:r>
      <w:r w:rsidRPr="00FD5742">
        <w:rPr>
          <w:bCs/>
          <w:sz w:val="24"/>
          <w:szCs w:val="24"/>
        </w:rPr>
        <w:tab/>
      </w:r>
      <w:r w:rsidRPr="00A25A35">
        <w:rPr>
          <w:b/>
          <w:sz w:val="24"/>
          <w:szCs w:val="24"/>
        </w:rPr>
        <w:t>3.3.2.</w:t>
      </w:r>
      <w:r w:rsidRPr="00FD5742">
        <w:rPr>
          <w:bCs/>
          <w:sz w:val="24"/>
          <w:szCs w:val="24"/>
        </w:rPr>
        <w:t xml:space="preserve">  A minimum recording rate of 64 samples per cycle.</w:t>
      </w:r>
    </w:p>
    <w:p w14:paraId="752C65CD" w14:textId="5783E564" w:rsidR="0056233E" w:rsidRPr="00FD5742" w:rsidRDefault="0056233E" w:rsidP="0056233E">
      <w:pPr>
        <w:pStyle w:val="RequirementText"/>
        <w:tabs>
          <w:tab w:val="left" w:pos="1440"/>
        </w:tabs>
        <w:spacing w:before="0"/>
        <w:ind w:hanging="715"/>
        <w:rPr>
          <w:bCs/>
          <w:sz w:val="24"/>
          <w:szCs w:val="24"/>
        </w:rPr>
      </w:pPr>
      <w:r w:rsidRPr="00FD5742">
        <w:rPr>
          <w:bCs/>
          <w:sz w:val="24"/>
          <w:szCs w:val="24"/>
        </w:rPr>
        <w:t xml:space="preserve">                      </w:t>
      </w:r>
      <w:r w:rsidRPr="00FD5742">
        <w:rPr>
          <w:bCs/>
          <w:sz w:val="24"/>
          <w:szCs w:val="24"/>
        </w:rPr>
        <w:tab/>
      </w:r>
      <w:r w:rsidRPr="00A25A35">
        <w:rPr>
          <w:b/>
          <w:sz w:val="24"/>
          <w:szCs w:val="24"/>
        </w:rPr>
        <w:t>3.3.3.</w:t>
      </w:r>
      <w:r w:rsidRPr="00FD5742">
        <w:rPr>
          <w:bCs/>
          <w:sz w:val="24"/>
          <w:szCs w:val="24"/>
        </w:rPr>
        <w:t xml:space="preserve">  Trigger settings for at least the following:</w:t>
      </w:r>
      <w:r w:rsidRPr="00FD5742">
        <w:rPr>
          <w:bCs/>
          <w:sz w:val="24"/>
          <w:szCs w:val="24"/>
        </w:rPr>
        <w:tab/>
      </w:r>
    </w:p>
    <w:p w14:paraId="434A7284" w14:textId="38DB1B50" w:rsidR="0056233E" w:rsidRPr="00FD5742" w:rsidRDefault="0056233E" w:rsidP="0056233E">
      <w:pPr>
        <w:pStyle w:val="RequirementText"/>
        <w:tabs>
          <w:tab w:val="left" w:pos="1440"/>
        </w:tabs>
        <w:spacing w:before="0"/>
        <w:ind w:hanging="715"/>
        <w:rPr>
          <w:bCs/>
          <w:sz w:val="24"/>
          <w:szCs w:val="24"/>
        </w:rPr>
      </w:pPr>
      <w:r w:rsidRPr="00FD5742">
        <w:rPr>
          <w:bCs/>
          <w:sz w:val="24"/>
          <w:szCs w:val="24"/>
        </w:rPr>
        <w:tab/>
      </w:r>
      <w:r w:rsidRPr="00FD5742">
        <w:rPr>
          <w:bCs/>
          <w:sz w:val="24"/>
          <w:szCs w:val="24"/>
        </w:rPr>
        <w:tab/>
      </w:r>
      <w:r w:rsidRPr="00FD5742">
        <w:rPr>
          <w:bCs/>
          <w:sz w:val="24"/>
          <w:szCs w:val="24"/>
        </w:rPr>
        <w:tab/>
      </w:r>
      <w:r w:rsidRPr="00FD5742">
        <w:rPr>
          <w:bCs/>
          <w:sz w:val="24"/>
          <w:szCs w:val="24"/>
        </w:rPr>
        <w:tab/>
        <w:t xml:space="preserve">            </w:t>
      </w:r>
      <w:r w:rsidRPr="00A25A35">
        <w:rPr>
          <w:b/>
          <w:sz w:val="24"/>
          <w:szCs w:val="24"/>
        </w:rPr>
        <w:t>3.3.3.1</w:t>
      </w:r>
      <w:r w:rsidRPr="00FD5742">
        <w:rPr>
          <w:bCs/>
          <w:sz w:val="24"/>
          <w:szCs w:val="24"/>
        </w:rPr>
        <w:t>.  Neutral (residual) overcurrent.</w:t>
      </w:r>
    </w:p>
    <w:p w14:paraId="1A181456" w14:textId="48B3981D" w:rsidR="0056233E" w:rsidRPr="00FD5742" w:rsidRDefault="0056233E" w:rsidP="0056233E">
      <w:pPr>
        <w:pStyle w:val="RequirementText"/>
        <w:tabs>
          <w:tab w:val="left" w:pos="1440"/>
        </w:tabs>
        <w:spacing w:before="0"/>
        <w:ind w:hanging="715"/>
        <w:rPr>
          <w:bCs/>
          <w:sz w:val="24"/>
          <w:szCs w:val="24"/>
        </w:rPr>
      </w:pPr>
      <w:r w:rsidRPr="00FD5742">
        <w:rPr>
          <w:bCs/>
          <w:sz w:val="24"/>
          <w:szCs w:val="24"/>
        </w:rPr>
        <w:tab/>
      </w:r>
      <w:r w:rsidRPr="00FD5742">
        <w:rPr>
          <w:bCs/>
          <w:sz w:val="24"/>
          <w:szCs w:val="24"/>
        </w:rPr>
        <w:tab/>
        <w:t xml:space="preserve">            </w:t>
      </w:r>
      <w:r w:rsidRPr="00A25A35">
        <w:rPr>
          <w:b/>
          <w:sz w:val="24"/>
          <w:szCs w:val="24"/>
        </w:rPr>
        <w:t>3.3.3.2.</w:t>
      </w:r>
      <w:r w:rsidRPr="00FD5742">
        <w:rPr>
          <w:bCs/>
          <w:sz w:val="24"/>
          <w:szCs w:val="24"/>
        </w:rPr>
        <w:t xml:space="preserve">  AC phase overvoltage and undervoltage.</w:t>
      </w:r>
    </w:p>
    <w:p w14:paraId="244F4651" w14:textId="2BEA1A6B" w:rsidR="00A43B58" w:rsidRPr="00FD5742" w:rsidRDefault="0056233E" w:rsidP="0056233E">
      <w:pPr>
        <w:pStyle w:val="RequirementText"/>
        <w:tabs>
          <w:tab w:val="left" w:pos="1440"/>
        </w:tabs>
        <w:spacing w:before="0"/>
        <w:ind w:hanging="715"/>
        <w:rPr>
          <w:bCs/>
          <w:sz w:val="24"/>
          <w:szCs w:val="24"/>
        </w:rPr>
      </w:pPr>
      <w:r w:rsidRPr="00FD5742">
        <w:rPr>
          <w:bCs/>
          <w:sz w:val="24"/>
          <w:szCs w:val="24"/>
        </w:rPr>
        <w:tab/>
      </w:r>
      <w:r w:rsidRPr="00FD5742">
        <w:rPr>
          <w:bCs/>
          <w:sz w:val="24"/>
          <w:szCs w:val="24"/>
        </w:rPr>
        <w:tab/>
        <w:t xml:space="preserve">            </w:t>
      </w:r>
    </w:p>
    <w:p w14:paraId="2306E8FD" w14:textId="2D0A0A40" w:rsidR="00A43B58" w:rsidRDefault="00A43B58" w:rsidP="00FD5742">
      <w:pPr>
        <w:pStyle w:val="RequirementText"/>
        <w:tabs>
          <w:tab w:val="left" w:pos="1440"/>
        </w:tabs>
        <w:spacing w:before="0"/>
        <w:ind w:hanging="715"/>
      </w:pPr>
      <w:r w:rsidRPr="00A25A35">
        <w:rPr>
          <w:b/>
          <w:sz w:val="24"/>
          <w:szCs w:val="24"/>
        </w:rPr>
        <w:t>M3.</w:t>
      </w:r>
      <w:r w:rsidRPr="00FD5742">
        <w:rPr>
          <w:bCs/>
          <w:sz w:val="24"/>
          <w:szCs w:val="24"/>
        </w:rPr>
        <w:t xml:space="preserve"> </w:t>
      </w:r>
      <w:r w:rsidRPr="00FD5742">
        <w:rPr>
          <w:bCs/>
          <w:sz w:val="24"/>
          <w:szCs w:val="24"/>
        </w:rPr>
        <w:tab/>
      </w:r>
      <w:r w:rsidR="0056233E" w:rsidRPr="00FD5742">
        <w:rPr>
          <w:bCs/>
          <w:sz w:val="24"/>
          <w:szCs w:val="24"/>
        </w:rPr>
        <w:t>The Generator Owner has evidence (electronic or hard copy) that FR data meets Requirement R3. Evidence may include, but is not limited to: (1) actual data recordings or derivations, or (2) documents describing the device specification and device configuration or settings.</w:t>
      </w:r>
    </w:p>
    <w:p w14:paraId="34B133E9" w14:textId="140F6B18" w:rsidR="00A43B58" w:rsidRPr="006C43BC" w:rsidRDefault="00A43B58" w:rsidP="00A93907">
      <w:pPr>
        <w:pStyle w:val="RequirementText"/>
        <w:spacing w:before="0"/>
        <w:ind w:hanging="718"/>
        <w:rPr>
          <w:b/>
        </w:rPr>
      </w:pPr>
    </w:p>
    <w:p w14:paraId="0D21378E" w14:textId="77777777" w:rsidR="00A43B58" w:rsidRDefault="00A43B58" w:rsidP="00A43B58">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04712EF7" w14:textId="77777777" w:rsidR="00CE46C5" w:rsidRPr="00A93907" w:rsidRDefault="00CE46C5" w:rsidP="00A93907">
      <w:pPr>
        <w:pStyle w:val="RequirementText"/>
        <w:spacing w:before="0"/>
        <w:ind w:hanging="718"/>
        <w:rPr>
          <w:b/>
        </w:rPr>
      </w:pPr>
    </w:p>
    <w:p w14:paraId="4E5D081E" w14:textId="77777777" w:rsidR="00A43B58" w:rsidRPr="00A5228E" w:rsidRDefault="00A43B58" w:rsidP="00A43B58">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620D5651" w14:textId="77777777" w:rsidR="00A43B58" w:rsidRPr="006C43BC" w:rsidRDefault="00A43B58" w:rsidP="00A43B5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4B53F16" w14:textId="77777777" w:rsidR="00A43B58" w:rsidRPr="00705BB3" w:rsidRDefault="00A43B58" w:rsidP="00A43B58">
      <w:pPr>
        <w:widowControl w:val="0"/>
        <w:shd w:val="clear" w:color="auto" w:fill="CDFFCD"/>
        <w:jc w:val="both"/>
        <w:rPr>
          <w:rFonts w:asciiTheme="minorHAnsi" w:hAnsiTheme="minorHAnsi" w:cs="Times New Roman"/>
          <w:bCs/>
          <w:color w:val="auto"/>
          <w:sz w:val="22"/>
          <w:szCs w:val="22"/>
        </w:rPr>
      </w:pPr>
    </w:p>
    <w:p w14:paraId="28420AC8" w14:textId="77777777" w:rsidR="00A43B58" w:rsidRPr="00705BB3" w:rsidRDefault="00A43B58" w:rsidP="00A43B58">
      <w:pPr>
        <w:widowControl w:val="0"/>
        <w:shd w:val="clear" w:color="auto" w:fill="CDFFCD"/>
        <w:jc w:val="both"/>
        <w:rPr>
          <w:rFonts w:asciiTheme="minorHAnsi" w:hAnsiTheme="minorHAnsi" w:cs="Times New Roman"/>
          <w:bCs/>
          <w:color w:val="auto"/>
          <w:sz w:val="22"/>
          <w:szCs w:val="22"/>
        </w:rPr>
      </w:pPr>
    </w:p>
    <w:p w14:paraId="08A461B1" w14:textId="77777777" w:rsidR="00A43B58" w:rsidRPr="006C43BC" w:rsidRDefault="00A43B58" w:rsidP="00A43B58">
      <w:pPr>
        <w:widowControl w:val="0"/>
        <w:spacing w:line="266" w:lineRule="exact"/>
        <w:rPr>
          <w:rFonts w:asciiTheme="minorHAnsi" w:hAnsiTheme="minorHAnsi" w:cs="Times New Roman"/>
          <w:b/>
          <w:bCs/>
        </w:rPr>
      </w:pPr>
    </w:p>
    <w:p w14:paraId="25447E45" w14:textId="62E89D0A" w:rsidR="00A43B58" w:rsidRPr="006C43BC" w:rsidRDefault="00A43B58" w:rsidP="00A43B58">
      <w:pPr>
        <w:pStyle w:val="RqtSection"/>
        <w:rPr>
          <w:rFonts w:cstheme="minorHAnsi"/>
          <w:i/>
          <w:iCs/>
        </w:rPr>
      </w:pPr>
      <w:r>
        <w:t>Evidence Requested</w:t>
      </w:r>
      <w:r w:rsidR="005B62DC">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A43B58" w:rsidRPr="006C43BC" w14:paraId="39411730" w14:textId="77777777" w:rsidTr="00953EBF">
        <w:tc>
          <w:tcPr>
            <w:tcW w:w="10790" w:type="dxa"/>
            <w:shd w:val="clear" w:color="auto" w:fill="DCDCFF"/>
          </w:tcPr>
          <w:p w14:paraId="4FACF508" w14:textId="77777777" w:rsidR="00A43B58" w:rsidRPr="00705BB3" w:rsidRDefault="00A43B58" w:rsidP="00953EBF">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A43B58" w:rsidRPr="00676D1E" w14:paraId="14377911" w14:textId="77777777" w:rsidTr="00953EBF">
        <w:tc>
          <w:tcPr>
            <w:tcW w:w="10790" w:type="dxa"/>
            <w:shd w:val="clear" w:color="auto" w:fill="DCDCFF"/>
          </w:tcPr>
          <w:p w14:paraId="112359C4" w14:textId="6073C4D5" w:rsidR="005738CE" w:rsidRDefault="00D359CC" w:rsidP="00953EBF">
            <w:pPr>
              <w:widowControl w:val="0"/>
              <w:jc w:val="both"/>
              <w:rPr>
                <w:rFonts w:asciiTheme="minorHAnsi" w:hAnsiTheme="minorHAnsi" w:cs="Times New Roman"/>
                <w:color w:val="auto"/>
              </w:rPr>
            </w:pPr>
            <w:r>
              <w:rPr>
                <w:rFonts w:asciiTheme="minorHAnsi" w:hAnsiTheme="minorHAnsi" w:cs="Times New Roman"/>
                <w:color w:val="auto"/>
              </w:rPr>
              <w:t xml:space="preserve">FR data </w:t>
            </w:r>
            <w:r w:rsidR="005738CE">
              <w:rPr>
                <w:rFonts w:asciiTheme="minorHAnsi" w:hAnsiTheme="minorHAnsi" w:cs="Times New Roman"/>
                <w:color w:val="auto"/>
              </w:rPr>
              <w:t>(</w:t>
            </w:r>
            <w:r>
              <w:rPr>
                <w:rFonts w:asciiTheme="minorHAnsi" w:hAnsiTheme="minorHAnsi" w:cs="Times New Roman"/>
                <w:color w:val="auto"/>
              </w:rPr>
              <w:t>as specified in Requirement R2</w:t>
            </w:r>
            <w:r w:rsidR="005738CE">
              <w:rPr>
                <w:rFonts w:asciiTheme="minorHAnsi" w:hAnsiTheme="minorHAnsi" w:cs="Times New Roman"/>
                <w:color w:val="auto"/>
              </w:rPr>
              <w:t>) which meets the following criteria for applicable High-side of the main power transformer(s) (Part 3.1.), collector feeder breaker(s) (Part 3.2.) and shunt dynamic reactive device(s) (Part 3.3.):</w:t>
            </w:r>
          </w:p>
        </w:tc>
      </w:tr>
      <w:tr w:rsidR="00A43B58" w:rsidRPr="00676D1E" w14:paraId="4D826120" w14:textId="77777777" w:rsidTr="00953EBF">
        <w:tc>
          <w:tcPr>
            <w:tcW w:w="10790" w:type="dxa"/>
            <w:shd w:val="clear" w:color="auto" w:fill="DCDCFF"/>
          </w:tcPr>
          <w:p w14:paraId="2F2C31E1" w14:textId="454DFA48" w:rsidR="00A43B58" w:rsidRPr="00676D1E" w:rsidRDefault="005738CE" w:rsidP="00953EBF">
            <w:pPr>
              <w:widowControl w:val="0"/>
              <w:jc w:val="both"/>
              <w:rPr>
                <w:rFonts w:asciiTheme="minorHAnsi" w:hAnsiTheme="minorHAnsi" w:cs="Times New Roman"/>
                <w:color w:val="auto"/>
              </w:rPr>
            </w:pPr>
            <w:r w:rsidRPr="005738CE">
              <w:rPr>
                <w:rFonts w:asciiTheme="minorHAnsi" w:hAnsiTheme="minorHAnsi" w:cs="Times New Roman"/>
                <w:color w:val="auto"/>
              </w:rPr>
              <w:t>A single record or multiple records that include a pre-trigger record length of at least two cycles and a total record length of at least 2.0 seconds for the same trigger point.</w:t>
            </w:r>
          </w:p>
        </w:tc>
      </w:tr>
      <w:tr w:rsidR="00A43B58" w:rsidRPr="00676D1E" w14:paraId="0ACA235D" w14:textId="77777777" w:rsidTr="00953EBF">
        <w:tc>
          <w:tcPr>
            <w:tcW w:w="10790" w:type="dxa"/>
            <w:shd w:val="clear" w:color="auto" w:fill="DCDCFF"/>
          </w:tcPr>
          <w:p w14:paraId="1DD4E10B" w14:textId="2C1C969A" w:rsidR="00A43B58" w:rsidRPr="00107B3D" w:rsidRDefault="005738CE" w:rsidP="00953EBF">
            <w:pPr>
              <w:widowControl w:val="0"/>
              <w:jc w:val="both"/>
              <w:rPr>
                <w:rFonts w:asciiTheme="minorHAnsi" w:hAnsiTheme="minorHAnsi" w:cs="Times New Roman"/>
                <w:color w:val="auto"/>
              </w:rPr>
            </w:pPr>
            <w:r w:rsidRPr="005738CE">
              <w:rPr>
                <w:rFonts w:asciiTheme="minorHAnsi" w:hAnsiTheme="minorHAnsi" w:cs="Times New Roman"/>
                <w:color w:val="auto"/>
              </w:rPr>
              <w:t>A minimum recording rate of 64 samples per cycle.</w:t>
            </w:r>
          </w:p>
        </w:tc>
      </w:tr>
      <w:tr w:rsidR="00A43B58" w:rsidRPr="00676D1E" w14:paraId="39ADAC13" w14:textId="77777777" w:rsidTr="00BA6948">
        <w:trPr>
          <w:trHeight w:val="917"/>
        </w:trPr>
        <w:tc>
          <w:tcPr>
            <w:tcW w:w="10790" w:type="dxa"/>
            <w:shd w:val="clear" w:color="auto" w:fill="DCDCFF"/>
          </w:tcPr>
          <w:p w14:paraId="07BB5B63" w14:textId="6B723172" w:rsidR="00A43B58" w:rsidRDefault="005738CE" w:rsidP="00953EBF">
            <w:pPr>
              <w:widowControl w:val="0"/>
              <w:jc w:val="both"/>
              <w:rPr>
                <w:rFonts w:asciiTheme="minorHAnsi" w:hAnsiTheme="minorHAnsi" w:cs="Times New Roman"/>
                <w:color w:val="auto"/>
              </w:rPr>
            </w:pPr>
            <w:r w:rsidRPr="005738CE">
              <w:rPr>
                <w:rFonts w:asciiTheme="minorHAnsi" w:hAnsiTheme="minorHAnsi" w:cs="Times New Roman"/>
                <w:color w:val="auto"/>
              </w:rPr>
              <w:t>Trigger settings for at least the following:</w:t>
            </w:r>
            <w:r>
              <w:rPr>
                <w:rFonts w:asciiTheme="minorHAnsi" w:hAnsiTheme="minorHAnsi" w:cs="Times New Roman"/>
                <w:color w:val="auto"/>
              </w:rPr>
              <w:t xml:space="preserve"> Neutral (residual) overcurrent, AC phase overvoltage and undervoltage, overfrequency</w:t>
            </w:r>
            <w:r w:rsidR="00BA6948">
              <w:rPr>
                <w:rFonts w:asciiTheme="minorHAnsi" w:hAnsiTheme="minorHAnsi" w:cs="Times New Roman"/>
                <w:color w:val="auto"/>
              </w:rPr>
              <w:t>,</w:t>
            </w:r>
            <w:r>
              <w:rPr>
                <w:rFonts w:asciiTheme="minorHAnsi" w:hAnsiTheme="minorHAnsi" w:cs="Times New Roman"/>
                <w:color w:val="auto"/>
              </w:rPr>
              <w:t xml:space="preserve"> and underfrequency.</w:t>
            </w:r>
            <w:r w:rsidR="00BA6948">
              <w:rPr>
                <w:rFonts w:asciiTheme="minorHAnsi" w:hAnsiTheme="minorHAnsi" w:cs="Times New Roman"/>
                <w:color w:val="auto"/>
              </w:rPr>
              <w:t xml:space="preserve"> (NOTE-Shunt dynamic reactive FR data triggers do not include overfrequency and underfrequency settings).</w:t>
            </w:r>
          </w:p>
        </w:tc>
      </w:tr>
    </w:tbl>
    <w:p w14:paraId="56AF16D7" w14:textId="77777777" w:rsidR="00A43B58" w:rsidRDefault="00A43B58" w:rsidP="00A43B58">
      <w:pPr>
        <w:widowControl w:val="0"/>
        <w:spacing w:line="266" w:lineRule="exact"/>
        <w:rPr>
          <w:rFonts w:asciiTheme="minorHAnsi" w:hAnsiTheme="minorHAnsi" w:cs="Times New Roman"/>
          <w:b/>
          <w:bCs/>
          <w:color w:val="auto"/>
        </w:rPr>
      </w:pPr>
    </w:p>
    <w:p w14:paraId="38BEA6FC" w14:textId="77777777" w:rsidR="00953612" w:rsidRDefault="00953612" w:rsidP="00A43B58">
      <w:pPr>
        <w:widowControl w:val="0"/>
        <w:spacing w:line="266" w:lineRule="exact"/>
        <w:rPr>
          <w:rFonts w:asciiTheme="minorHAnsi" w:hAnsiTheme="minorHAnsi" w:cs="Times New Roman"/>
          <w:b/>
          <w:bCs/>
          <w:color w:val="auto"/>
        </w:rPr>
      </w:pPr>
    </w:p>
    <w:p w14:paraId="269DF710" w14:textId="77777777" w:rsidR="00953612" w:rsidRDefault="00953612" w:rsidP="00A43B58">
      <w:pPr>
        <w:widowControl w:val="0"/>
        <w:spacing w:line="266" w:lineRule="exact"/>
        <w:rPr>
          <w:rFonts w:asciiTheme="minorHAnsi" w:hAnsiTheme="minorHAnsi" w:cs="Times New Roman"/>
          <w:b/>
          <w:bCs/>
          <w:color w:val="auto"/>
        </w:rPr>
      </w:pPr>
    </w:p>
    <w:p w14:paraId="6B4C62C8" w14:textId="77777777" w:rsidR="00953612" w:rsidRDefault="00953612" w:rsidP="00A43B58">
      <w:pPr>
        <w:widowControl w:val="0"/>
        <w:spacing w:line="266" w:lineRule="exact"/>
        <w:rPr>
          <w:rFonts w:asciiTheme="minorHAnsi" w:hAnsiTheme="minorHAnsi" w:cs="Times New Roman"/>
          <w:b/>
          <w:bCs/>
          <w:color w:val="auto"/>
        </w:rPr>
      </w:pPr>
    </w:p>
    <w:p w14:paraId="753A9206" w14:textId="77777777" w:rsidR="00A93907" w:rsidRDefault="00A93907" w:rsidP="00A43B58">
      <w:pPr>
        <w:widowControl w:val="0"/>
        <w:spacing w:line="266" w:lineRule="exact"/>
        <w:rPr>
          <w:rFonts w:asciiTheme="minorHAnsi" w:hAnsiTheme="minorHAnsi" w:cs="Times New Roman"/>
          <w:b/>
          <w:bCs/>
          <w:color w:val="auto"/>
        </w:rPr>
      </w:pPr>
    </w:p>
    <w:p w14:paraId="330D7437" w14:textId="77777777" w:rsidR="00A93907" w:rsidRDefault="00A93907" w:rsidP="00A43B58">
      <w:pPr>
        <w:widowControl w:val="0"/>
        <w:spacing w:line="266" w:lineRule="exact"/>
        <w:rPr>
          <w:rFonts w:asciiTheme="minorHAnsi" w:hAnsiTheme="minorHAnsi" w:cs="Times New Roman"/>
          <w:b/>
          <w:bCs/>
          <w:color w:val="auto"/>
        </w:rPr>
      </w:pPr>
    </w:p>
    <w:p w14:paraId="160C09F4" w14:textId="77777777" w:rsidR="00A43B58" w:rsidRPr="006C43BC" w:rsidRDefault="00A43B58" w:rsidP="00A43B58">
      <w:pPr>
        <w:pStyle w:val="RqtSection"/>
        <w:rPr>
          <w:rFonts w:cstheme="minorHAnsi"/>
          <w:i/>
          <w:iCs/>
        </w:rPr>
      </w:pPr>
      <w:r w:rsidRPr="006C43BC">
        <w:lastRenderedPageBreak/>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43B58" w:rsidRPr="00812336" w14:paraId="369FA4A1" w14:textId="77777777" w:rsidTr="00953EBF">
        <w:tc>
          <w:tcPr>
            <w:tcW w:w="10995" w:type="dxa"/>
            <w:gridSpan w:val="6"/>
            <w:shd w:val="clear" w:color="auto" w:fill="DCDCFF"/>
            <w:vAlign w:val="bottom"/>
          </w:tcPr>
          <w:p w14:paraId="66E692EE" w14:textId="77777777" w:rsidR="00A43B58" w:rsidRPr="00812336" w:rsidRDefault="00A43B58" w:rsidP="00953EB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A43B58" w:rsidRPr="00812336" w14:paraId="6DAFE7CE" w14:textId="77777777" w:rsidTr="00953EBF">
        <w:tc>
          <w:tcPr>
            <w:tcW w:w="2340" w:type="dxa"/>
            <w:shd w:val="clear" w:color="auto" w:fill="DCDCFF"/>
            <w:vAlign w:val="bottom"/>
          </w:tcPr>
          <w:p w14:paraId="257B8B1B"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0F9463C0"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4AC38787"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4A332A86"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27F32069"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352F2BCB"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A43B58" w:rsidRPr="00705BB3" w14:paraId="55F6460D" w14:textId="77777777" w:rsidTr="00953EBF">
        <w:tc>
          <w:tcPr>
            <w:tcW w:w="2340" w:type="dxa"/>
            <w:shd w:val="clear" w:color="auto" w:fill="CDFFCD"/>
          </w:tcPr>
          <w:p w14:paraId="105CBA9B"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06F8E05"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A83B1E"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AF0DDEA"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57E490D"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8C5590E"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r w:rsidR="00A43B58" w:rsidRPr="00705BB3" w14:paraId="5ADE076C" w14:textId="77777777" w:rsidTr="00953EBF">
        <w:tc>
          <w:tcPr>
            <w:tcW w:w="2340" w:type="dxa"/>
            <w:shd w:val="clear" w:color="auto" w:fill="CDFFCD"/>
          </w:tcPr>
          <w:p w14:paraId="63EA4400"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D3FA7B1"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E10F628"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BC059F5"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D480EE7"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709A58"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r w:rsidR="00A43B58" w:rsidRPr="00705BB3" w14:paraId="4FDB4956" w14:textId="77777777" w:rsidTr="00953EBF">
        <w:tc>
          <w:tcPr>
            <w:tcW w:w="2340" w:type="dxa"/>
            <w:shd w:val="clear" w:color="auto" w:fill="CDFFCD"/>
          </w:tcPr>
          <w:p w14:paraId="12CF91D4"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01A3274"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80E6E12"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CA191E3"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D669A25"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434277A"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bl>
    <w:p w14:paraId="2A99562A" w14:textId="77777777" w:rsidR="00A43B58" w:rsidRPr="006C43BC" w:rsidRDefault="00A43B58" w:rsidP="00A43B58">
      <w:pPr>
        <w:widowControl w:val="0"/>
        <w:rPr>
          <w:rFonts w:asciiTheme="minorHAnsi" w:hAnsiTheme="minorHAnsi" w:cs="Times New Roman"/>
        </w:rPr>
      </w:pPr>
    </w:p>
    <w:p w14:paraId="578B4EA4" w14:textId="77777777" w:rsidR="00A43B58" w:rsidRPr="006C43BC" w:rsidRDefault="00A43B58" w:rsidP="00A43B58">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A43B58" w:rsidRPr="00705BB3" w14:paraId="4DFEE45A" w14:textId="77777777" w:rsidTr="00953EBF">
        <w:tc>
          <w:tcPr>
            <w:tcW w:w="11016" w:type="dxa"/>
            <w:shd w:val="clear" w:color="auto" w:fill="auto"/>
          </w:tcPr>
          <w:p w14:paraId="1654CB10" w14:textId="77777777" w:rsidR="00A43B58" w:rsidRPr="00705BB3" w:rsidRDefault="00A43B58" w:rsidP="00953EBF">
            <w:pPr>
              <w:widowControl w:val="0"/>
              <w:rPr>
                <w:rFonts w:asciiTheme="minorHAnsi" w:hAnsiTheme="minorHAnsi" w:cs="Times New Roman"/>
                <w:sz w:val="22"/>
                <w:szCs w:val="22"/>
              </w:rPr>
            </w:pPr>
          </w:p>
        </w:tc>
      </w:tr>
      <w:tr w:rsidR="00A43B58" w:rsidRPr="00705BB3" w14:paraId="6419995F" w14:textId="77777777" w:rsidTr="00953EBF">
        <w:tc>
          <w:tcPr>
            <w:tcW w:w="11016" w:type="dxa"/>
            <w:shd w:val="clear" w:color="auto" w:fill="auto"/>
          </w:tcPr>
          <w:p w14:paraId="468B2BBC" w14:textId="77777777" w:rsidR="00A43B58" w:rsidRPr="00705BB3" w:rsidRDefault="00A43B58" w:rsidP="00953EBF">
            <w:pPr>
              <w:widowControl w:val="0"/>
              <w:rPr>
                <w:rFonts w:asciiTheme="minorHAnsi" w:hAnsiTheme="minorHAnsi" w:cs="Times New Roman"/>
                <w:sz w:val="22"/>
                <w:szCs w:val="22"/>
              </w:rPr>
            </w:pPr>
          </w:p>
        </w:tc>
      </w:tr>
      <w:tr w:rsidR="00A43B58" w:rsidRPr="00705BB3" w14:paraId="1FD01B86" w14:textId="77777777" w:rsidTr="00953EBF">
        <w:tc>
          <w:tcPr>
            <w:tcW w:w="11016" w:type="dxa"/>
            <w:shd w:val="clear" w:color="auto" w:fill="auto"/>
          </w:tcPr>
          <w:p w14:paraId="451DB5B1" w14:textId="77777777" w:rsidR="00A43B58" w:rsidRPr="00705BB3" w:rsidRDefault="00A43B58" w:rsidP="00953EBF">
            <w:pPr>
              <w:widowControl w:val="0"/>
              <w:rPr>
                <w:rFonts w:asciiTheme="minorHAnsi" w:hAnsiTheme="minorHAnsi" w:cs="Times New Roman"/>
                <w:sz w:val="22"/>
                <w:szCs w:val="22"/>
              </w:rPr>
            </w:pPr>
          </w:p>
        </w:tc>
      </w:tr>
    </w:tbl>
    <w:p w14:paraId="0DBC9D74" w14:textId="77777777" w:rsidR="00A43B58" w:rsidRPr="006C43BC" w:rsidRDefault="00A43B58" w:rsidP="00A43B58">
      <w:pPr>
        <w:widowControl w:val="0"/>
        <w:rPr>
          <w:rFonts w:asciiTheme="minorHAnsi" w:hAnsiTheme="minorHAnsi" w:cs="Times New Roman"/>
        </w:rPr>
      </w:pPr>
    </w:p>
    <w:p w14:paraId="17F12058" w14:textId="2DBBE05D" w:rsidR="00A43B58" w:rsidRPr="00722443" w:rsidRDefault="00A43B58" w:rsidP="00A43B58">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w:t>
      </w:r>
      <w:r w:rsidR="0099620D">
        <w:t>PRC-028-1</w:t>
      </w:r>
      <w:r w:rsidRPr="00F548BE">
        <w:t>,</w:t>
      </w:r>
      <w:r>
        <w:t xml:space="preserve"> </w:t>
      </w:r>
      <w:r w:rsidRPr="00F548BE">
        <w:t>R</w:t>
      </w:r>
      <w:r w:rsidR="00FA596F">
        <w:t>3</w:t>
      </w:r>
    </w:p>
    <w:p w14:paraId="18728219" w14:textId="77777777" w:rsidR="00A43B58" w:rsidRPr="006C43BC" w:rsidRDefault="00A43B58" w:rsidP="00A43B58">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A43B58" w:rsidRPr="00705BB3" w14:paraId="17DF4BCE" w14:textId="77777777" w:rsidTr="00953EBF">
        <w:tc>
          <w:tcPr>
            <w:tcW w:w="374" w:type="dxa"/>
          </w:tcPr>
          <w:p w14:paraId="08A83800" w14:textId="77777777" w:rsidR="00A43B58" w:rsidRPr="00705BB3" w:rsidRDefault="00A43B58"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879131F" w14:textId="16DFC2A0" w:rsidR="00A43B58" w:rsidRPr="00A46389" w:rsidRDefault="00D16E53"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(R3.) </w:t>
            </w:r>
            <w:r w:rsidR="00CD6D45">
              <w:rPr>
                <w:rFonts w:asciiTheme="minorHAnsi" w:hAnsiTheme="minorHAnsi" w:cs="Times New Roman"/>
                <w:color w:val="auto"/>
              </w:rPr>
              <w:t xml:space="preserve">Verify that </w:t>
            </w:r>
            <w:r w:rsidR="00BA6948">
              <w:rPr>
                <w:rFonts w:asciiTheme="minorHAnsi" w:hAnsiTheme="minorHAnsi" w:cs="Times New Roman"/>
                <w:color w:val="auto"/>
              </w:rPr>
              <w:t>F</w:t>
            </w:r>
            <w:r w:rsidR="00CD6D45">
              <w:rPr>
                <w:rFonts w:asciiTheme="minorHAnsi" w:hAnsiTheme="minorHAnsi" w:cs="Times New Roman"/>
                <w:color w:val="auto"/>
              </w:rPr>
              <w:t>R data (as specified in Requirement R2) meets the following:</w:t>
            </w:r>
          </w:p>
        </w:tc>
      </w:tr>
      <w:tr w:rsidR="00A43B58" w:rsidRPr="00705BB3" w14:paraId="2F1A9317" w14:textId="77777777" w:rsidTr="00953EBF">
        <w:tc>
          <w:tcPr>
            <w:tcW w:w="374" w:type="dxa"/>
          </w:tcPr>
          <w:p w14:paraId="6C6BD282" w14:textId="77777777" w:rsidR="00A43B58" w:rsidRPr="00705BB3" w:rsidRDefault="00A43B58"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F77B9A9" w14:textId="5FAA1F46" w:rsidR="00A43B58" w:rsidRPr="00A46389" w:rsidRDefault="00CD6D45"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3.1.) High-side of the main power transformer FR data:</w:t>
            </w:r>
          </w:p>
        </w:tc>
      </w:tr>
      <w:tr w:rsidR="00CD6D45" w:rsidRPr="00705BB3" w14:paraId="4542B739" w14:textId="77777777" w:rsidTr="00953EBF">
        <w:tc>
          <w:tcPr>
            <w:tcW w:w="374" w:type="dxa"/>
          </w:tcPr>
          <w:p w14:paraId="755E1A28" w14:textId="77777777" w:rsidR="00CD6D45" w:rsidRPr="00705BB3" w:rsidRDefault="00CD6D45"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61E58D5" w14:textId="6D4EC0AA" w:rsidR="00CD6D45" w:rsidRPr="00A46389" w:rsidRDefault="00CD6D45"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3.1.1.) </w:t>
            </w:r>
            <w:r w:rsidRPr="00CD6D45">
              <w:rPr>
                <w:rFonts w:asciiTheme="minorHAnsi" w:hAnsiTheme="minorHAnsi" w:cs="Times New Roman"/>
                <w:color w:val="auto"/>
              </w:rPr>
              <w:t>A single record or multiple records that include a pre-trigger record length of at least two cycles and a total record length of at least 2.0 seconds for the same trigger point.</w:t>
            </w:r>
          </w:p>
        </w:tc>
      </w:tr>
      <w:tr w:rsidR="00CD6D45" w:rsidRPr="00705BB3" w14:paraId="51B821CA" w14:textId="77777777" w:rsidTr="00953EBF">
        <w:tc>
          <w:tcPr>
            <w:tcW w:w="374" w:type="dxa"/>
          </w:tcPr>
          <w:p w14:paraId="40468F0A" w14:textId="77777777" w:rsidR="00CD6D45" w:rsidRPr="00705BB3" w:rsidRDefault="00CD6D45"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DEA547D" w14:textId="279B1D29" w:rsidR="00CD6D45" w:rsidRPr="00A46389" w:rsidRDefault="00CD6D45"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3.1.2.) </w:t>
            </w:r>
            <w:r w:rsidRPr="00CD6D45">
              <w:rPr>
                <w:rFonts w:asciiTheme="minorHAnsi" w:hAnsiTheme="minorHAnsi" w:cs="Times New Roman"/>
                <w:color w:val="auto"/>
              </w:rPr>
              <w:t>A minimum recording rate of 64 samples per cycle.</w:t>
            </w:r>
          </w:p>
        </w:tc>
      </w:tr>
      <w:tr w:rsidR="00CD6D45" w:rsidRPr="00705BB3" w14:paraId="6500F81B" w14:textId="77777777" w:rsidTr="00953EBF">
        <w:tc>
          <w:tcPr>
            <w:tcW w:w="374" w:type="dxa"/>
          </w:tcPr>
          <w:p w14:paraId="7881DADA" w14:textId="77777777" w:rsidR="00CD6D45" w:rsidRPr="00705BB3" w:rsidRDefault="00CD6D45"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8B5E438" w14:textId="113B1C13" w:rsidR="00CD6D45" w:rsidRPr="00A46389" w:rsidRDefault="00CD6D45"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3.1.3.) </w:t>
            </w:r>
            <w:r w:rsidRPr="00CD6D45">
              <w:rPr>
                <w:rFonts w:asciiTheme="minorHAnsi" w:hAnsiTheme="minorHAnsi" w:cs="Times New Roman"/>
                <w:color w:val="auto"/>
              </w:rPr>
              <w:t>Trigger settings for at least the following:</w:t>
            </w:r>
          </w:p>
        </w:tc>
      </w:tr>
      <w:tr w:rsidR="00CD6D45" w:rsidRPr="00705BB3" w14:paraId="76E9DBF7" w14:textId="77777777" w:rsidTr="00953EBF">
        <w:tc>
          <w:tcPr>
            <w:tcW w:w="374" w:type="dxa"/>
          </w:tcPr>
          <w:p w14:paraId="5A674807" w14:textId="77777777" w:rsidR="00CD6D45" w:rsidRPr="00705BB3" w:rsidRDefault="00CD6D45"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7432B88" w14:textId="4C620890" w:rsidR="00CD6D45" w:rsidRPr="00A46389" w:rsidRDefault="00CD6D45"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3.1.3.1.) </w:t>
            </w:r>
            <w:r w:rsidRPr="00CD6D45">
              <w:rPr>
                <w:rFonts w:asciiTheme="minorHAnsi" w:hAnsiTheme="minorHAnsi" w:cs="Times New Roman"/>
                <w:color w:val="auto"/>
              </w:rPr>
              <w:t>Neutral (residual) overcurrent.</w:t>
            </w:r>
          </w:p>
        </w:tc>
      </w:tr>
      <w:tr w:rsidR="00CD6D45" w:rsidRPr="00705BB3" w14:paraId="0A6F9875" w14:textId="77777777" w:rsidTr="00953EBF">
        <w:tc>
          <w:tcPr>
            <w:tcW w:w="374" w:type="dxa"/>
          </w:tcPr>
          <w:p w14:paraId="7D0ACB5D" w14:textId="77777777" w:rsidR="00CD6D45" w:rsidRPr="00705BB3" w:rsidRDefault="00CD6D45"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2289883" w14:textId="50C45B12" w:rsidR="00CD6D45" w:rsidRPr="00A46389" w:rsidRDefault="00CD6D45"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3.1.3.2.) </w:t>
            </w:r>
            <w:r w:rsidRPr="00CD6D45">
              <w:rPr>
                <w:rFonts w:asciiTheme="minorHAnsi" w:hAnsiTheme="minorHAnsi" w:cs="Times New Roman"/>
                <w:color w:val="auto"/>
              </w:rPr>
              <w:t>AC phase overvoltage and undervoltage.</w:t>
            </w:r>
          </w:p>
        </w:tc>
      </w:tr>
      <w:tr w:rsidR="00CD6D45" w:rsidRPr="00705BB3" w14:paraId="0FC90D49" w14:textId="77777777" w:rsidTr="00953EBF">
        <w:tc>
          <w:tcPr>
            <w:tcW w:w="374" w:type="dxa"/>
          </w:tcPr>
          <w:p w14:paraId="36E2E3D4" w14:textId="77777777" w:rsidR="00CD6D45" w:rsidRPr="00705BB3" w:rsidRDefault="00CD6D45"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94B109C" w14:textId="14FE6950" w:rsidR="00CD6D45" w:rsidRPr="00A46389" w:rsidRDefault="00CD6D45"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3.1.3.3.) </w:t>
            </w:r>
            <w:r w:rsidRPr="00CD6D45">
              <w:rPr>
                <w:rFonts w:asciiTheme="minorHAnsi" w:hAnsiTheme="minorHAnsi" w:cs="Times New Roman"/>
                <w:color w:val="auto"/>
              </w:rPr>
              <w:t>Overfrequency and underfrequency</w:t>
            </w:r>
            <w:r w:rsidR="0044175A">
              <w:rPr>
                <w:rFonts w:asciiTheme="minorHAnsi" w:hAnsiTheme="minorHAnsi" w:cs="Times New Roman"/>
                <w:color w:val="auto"/>
              </w:rPr>
              <w:t>.</w:t>
            </w:r>
          </w:p>
        </w:tc>
      </w:tr>
      <w:tr w:rsidR="00CD6D45" w:rsidRPr="00705BB3" w14:paraId="7D076FC3" w14:textId="77777777" w:rsidTr="00953EBF">
        <w:tc>
          <w:tcPr>
            <w:tcW w:w="374" w:type="dxa"/>
          </w:tcPr>
          <w:p w14:paraId="7D515FA8" w14:textId="77777777" w:rsidR="00CD6D45" w:rsidRPr="00705BB3" w:rsidRDefault="00CD6D45"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5CFB960" w14:textId="501A07CE" w:rsidR="00CD6D45" w:rsidRPr="00A46389" w:rsidRDefault="00CD6D45"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3.2.) Collector feeder breaker FR data:</w:t>
            </w:r>
          </w:p>
        </w:tc>
      </w:tr>
      <w:tr w:rsidR="00CD6D45" w:rsidRPr="00705BB3" w14:paraId="1364A9AF" w14:textId="77777777" w:rsidTr="00953EBF">
        <w:tc>
          <w:tcPr>
            <w:tcW w:w="374" w:type="dxa"/>
          </w:tcPr>
          <w:p w14:paraId="0FDE39A5" w14:textId="77777777" w:rsidR="00CD6D45" w:rsidRPr="00705BB3" w:rsidRDefault="00CD6D45" w:rsidP="00CD6D4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B5628B6" w14:textId="4DCD602E" w:rsidR="00CD6D45" w:rsidRPr="00A46389" w:rsidRDefault="00CD6D45" w:rsidP="00CD6D4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3.2.1.) </w:t>
            </w:r>
            <w:r w:rsidRPr="00CD6D45">
              <w:rPr>
                <w:rFonts w:asciiTheme="minorHAnsi" w:hAnsiTheme="minorHAnsi" w:cs="Times New Roman"/>
                <w:color w:val="auto"/>
              </w:rPr>
              <w:t>A single record or multiple records that include a pre-trigger record length of at least two cycles and a total record length of at least 2.0 seconds for the same trigger point.</w:t>
            </w:r>
          </w:p>
        </w:tc>
      </w:tr>
      <w:tr w:rsidR="00CD6D45" w:rsidRPr="00705BB3" w14:paraId="7BC1D3DA" w14:textId="77777777" w:rsidTr="00953EBF">
        <w:tc>
          <w:tcPr>
            <w:tcW w:w="374" w:type="dxa"/>
          </w:tcPr>
          <w:p w14:paraId="103E46E8" w14:textId="77777777" w:rsidR="00CD6D45" w:rsidRPr="00705BB3" w:rsidRDefault="00CD6D45" w:rsidP="00CD6D4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032E682" w14:textId="37266770" w:rsidR="00CD6D45" w:rsidRPr="00A46389" w:rsidRDefault="00CD6D45" w:rsidP="00CD6D4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3.2.2.) </w:t>
            </w:r>
            <w:r w:rsidRPr="00CD6D45">
              <w:rPr>
                <w:rFonts w:asciiTheme="minorHAnsi" w:hAnsiTheme="minorHAnsi" w:cs="Times New Roman"/>
                <w:color w:val="auto"/>
              </w:rPr>
              <w:t>A minimum recording rate of 64 samples per cycle.</w:t>
            </w:r>
          </w:p>
        </w:tc>
      </w:tr>
      <w:tr w:rsidR="00CD6D45" w:rsidRPr="00705BB3" w14:paraId="60900DBC" w14:textId="77777777" w:rsidTr="00953EBF">
        <w:tc>
          <w:tcPr>
            <w:tcW w:w="374" w:type="dxa"/>
          </w:tcPr>
          <w:p w14:paraId="53C1A641" w14:textId="77777777" w:rsidR="00CD6D45" w:rsidRPr="00705BB3" w:rsidRDefault="00CD6D45" w:rsidP="00CD6D4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713E048" w14:textId="582EC7BA" w:rsidR="00CD6D45" w:rsidRPr="00A46389" w:rsidRDefault="00CD6D45" w:rsidP="00CD6D4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3.2.3.) </w:t>
            </w:r>
            <w:r w:rsidRPr="00CD6D45">
              <w:rPr>
                <w:rFonts w:asciiTheme="minorHAnsi" w:hAnsiTheme="minorHAnsi" w:cs="Times New Roman"/>
                <w:color w:val="auto"/>
              </w:rPr>
              <w:t>Trigger settings for at least the following:</w:t>
            </w:r>
          </w:p>
        </w:tc>
      </w:tr>
      <w:tr w:rsidR="00CD6D45" w:rsidRPr="00705BB3" w14:paraId="3FE4A5A8" w14:textId="77777777" w:rsidTr="00953EBF">
        <w:tc>
          <w:tcPr>
            <w:tcW w:w="374" w:type="dxa"/>
          </w:tcPr>
          <w:p w14:paraId="280A41F1" w14:textId="77777777" w:rsidR="00CD6D45" w:rsidRPr="00705BB3" w:rsidRDefault="00CD6D45" w:rsidP="00CD6D4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C908901" w14:textId="00924DC6" w:rsidR="00CD6D45" w:rsidRPr="00A46389" w:rsidRDefault="00CD6D45" w:rsidP="00CD6D4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3.2.3.1.) </w:t>
            </w:r>
            <w:r w:rsidRPr="00CD6D45">
              <w:rPr>
                <w:rFonts w:asciiTheme="minorHAnsi" w:hAnsiTheme="minorHAnsi" w:cs="Times New Roman"/>
                <w:color w:val="auto"/>
              </w:rPr>
              <w:t>Neutral (residual) overcurrent</w:t>
            </w:r>
            <w:r w:rsidR="00EA383C">
              <w:rPr>
                <w:rFonts w:asciiTheme="minorHAnsi" w:hAnsiTheme="minorHAnsi" w:cs="Times New Roman"/>
                <w:color w:val="auto"/>
              </w:rPr>
              <w:t>, if applicable</w:t>
            </w:r>
            <w:r w:rsidRPr="00CD6D45">
              <w:rPr>
                <w:rFonts w:asciiTheme="minorHAnsi" w:hAnsiTheme="minorHAnsi" w:cs="Times New Roman"/>
                <w:color w:val="auto"/>
              </w:rPr>
              <w:t>.</w:t>
            </w:r>
          </w:p>
        </w:tc>
      </w:tr>
      <w:tr w:rsidR="00CD6D45" w:rsidRPr="00705BB3" w14:paraId="041729A8" w14:textId="77777777" w:rsidTr="00953EBF">
        <w:tc>
          <w:tcPr>
            <w:tcW w:w="374" w:type="dxa"/>
          </w:tcPr>
          <w:p w14:paraId="6D9CC13D" w14:textId="77777777" w:rsidR="00CD6D45" w:rsidRPr="00705BB3" w:rsidRDefault="00CD6D45" w:rsidP="00CD6D4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1AE3AEB" w14:textId="3249E298" w:rsidR="00CD6D45" w:rsidRPr="00A46389" w:rsidRDefault="00CD6D45" w:rsidP="00CD6D4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3.2.3.2.) </w:t>
            </w:r>
            <w:r w:rsidRPr="00CD6D45">
              <w:rPr>
                <w:rFonts w:asciiTheme="minorHAnsi" w:hAnsiTheme="minorHAnsi" w:cs="Times New Roman"/>
                <w:color w:val="auto"/>
              </w:rPr>
              <w:t>AC phase overvoltage and undervoltage.</w:t>
            </w:r>
          </w:p>
        </w:tc>
      </w:tr>
      <w:tr w:rsidR="00CD6D45" w:rsidRPr="00705BB3" w14:paraId="3224AE89" w14:textId="77777777" w:rsidTr="00953EBF">
        <w:tc>
          <w:tcPr>
            <w:tcW w:w="374" w:type="dxa"/>
          </w:tcPr>
          <w:p w14:paraId="5D11D040" w14:textId="77777777" w:rsidR="00CD6D45" w:rsidRPr="00705BB3" w:rsidRDefault="00CD6D45" w:rsidP="00CD6D4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F6F0BCF" w14:textId="2636A384" w:rsidR="00CD6D45" w:rsidRPr="00A46389" w:rsidRDefault="00CD6D45" w:rsidP="00CD6D4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3.2.3.3.) </w:t>
            </w:r>
            <w:r w:rsidRPr="00CD6D45">
              <w:rPr>
                <w:rFonts w:asciiTheme="minorHAnsi" w:hAnsiTheme="minorHAnsi" w:cs="Times New Roman"/>
                <w:color w:val="auto"/>
              </w:rPr>
              <w:t>Overfrequency and underfrequency</w:t>
            </w:r>
            <w:r w:rsidR="0044175A">
              <w:rPr>
                <w:rFonts w:asciiTheme="minorHAnsi" w:hAnsiTheme="minorHAnsi" w:cs="Times New Roman"/>
                <w:color w:val="auto"/>
              </w:rPr>
              <w:t>.</w:t>
            </w:r>
          </w:p>
        </w:tc>
      </w:tr>
      <w:tr w:rsidR="00CD6D45" w:rsidRPr="00705BB3" w14:paraId="4FA307B7" w14:textId="77777777" w:rsidTr="00953EBF">
        <w:tc>
          <w:tcPr>
            <w:tcW w:w="374" w:type="dxa"/>
          </w:tcPr>
          <w:p w14:paraId="1CD57A79" w14:textId="77777777" w:rsidR="00CD6D45" w:rsidRPr="00705BB3" w:rsidRDefault="00CD6D45" w:rsidP="00CD6D45">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4C834EB" w14:textId="596F61CF" w:rsidR="00CD6D45" w:rsidRPr="00A46389" w:rsidRDefault="000C53ED" w:rsidP="00CD6D4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3.3.) Shunt dynamic reactive FR data:</w:t>
            </w:r>
          </w:p>
        </w:tc>
      </w:tr>
      <w:tr w:rsidR="000C53ED" w:rsidRPr="00705BB3" w14:paraId="71F60F5C" w14:textId="77777777" w:rsidTr="00953EBF">
        <w:tc>
          <w:tcPr>
            <w:tcW w:w="374" w:type="dxa"/>
          </w:tcPr>
          <w:p w14:paraId="16457C7E" w14:textId="77777777" w:rsidR="000C53ED" w:rsidRPr="00705BB3" w:rsidRDefault="000C53ED" w:rsidP="000C53ED">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2C59BC9" w14:textId="521C7B4B" w:rsidR="000C53ED" w:rsidRPr="00A46389" w:rsidRDefault="000C53ED" w:rsidP="000C53E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3.3.1.) </w:t>
            </w:r>
            <w:r w:rsidRPr="00CD6D45">
              <w:rPr>
                <w:rFonts w:asciiTheme="minorHAnsi" w:hAnsiTheme="minorHAnsi" w:cs="Times New Roman"/>
                <w:color w:val="auto"/>
              </w:rPr>
              <w:t>A single record or multiple records that include a pre-trigger record length of at least two cycles and a total record length of at least 2.0 seconds for the same trigger point.</w:t>
            </w:r>
          </w:p>
        </w:tc>
      </w:tr>
      <w:tr w:rsidR="000C53ED" w:rsidRPr="00705BB3" w14:paraId="2D776378" w14:textId="77777777" w:rsidTr="00953EBF">
        <w:tc>
          <w:tcPr>
            <w:tcW w:w="374" w:type="dxa"/>
          </w:tcPr>
          <w:p w14:paraId="5965F1CB" w14:textId="77777777" w:rsidR="000C53ED" w:rsidRPr="00705BB3" w:rsidRDefault="000C53ED" w:rsidP="000C53ED">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6F9EFF5" w14:textId="48E1FD1F" w:rsidR="000C53ED" w:rsidRPr="00A46389" w:rsidRDefault="000C53ED" w:rsidP="000C53E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3.3.2.) </w:t>
            </w:r>
            <w:r w:rsidRPr="00CD6D45">
              <w:rPr>
                <w:rFonts w:asciiTheme="minorHAnsi" w:hAnsiTheme="minorHAnsi" w:cs="Times New Roman"/>
                <w:color w:val="auto"/>
              </w:rPr>
              <w:t>A minimum recording rate of 64 samples per cycle.</w:t>
            </w:r>
          </w:p>
        </w:tc>
      </w:tr>
      <w:tr w:rsidR="000C53ED" w:rsidRPr="00705BB3" w14:paraId="42A64924" w14:textId="77777777" w:rsidTr="00953EBF">
        <w:tc>
          <w:tcPr>
            <w:tcW w:w="374" w:type="dxa"/>
          </w:tcPr>
          <w:p w14:paraId="26A65248" w14:textId="77777777" w:rsidR="000C53ED" w:rsidRPr="00705BB3" w:rsidRDefault="000C53ED" w:rsidP="000C53ED">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5AF56EB" w14:textId="604FFEA8" w:rsidR="000C53ED" w:rsidRPr="00A46389" w:rsidRDefault="000C53ED" w:rsidP="000C53E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3.3.3.) </w:t>
            </w:r>
            <w:r w:rsidRPr="00CD6D45">
              <w:rPr>
                <w:rFonts w:asciiTheme="minorHAnsi" w:hAnsiTheme="minorHAnsi" w:cs="Times New Roman"/>
                <w:color w:val="auto"/>
              </w:rPr>
              <w:t>Trigger settings for at least the following:</w:t>
            </w:r>
          </w:p>
        </w:tc>
      </w:tr>
      <w:tr w:rsidR="000C53ED" w:rsidRPr="00705BB3" w14:paraId="6D06B570" w14:textId="77777777" w:rsidTr="00953EBF">
        <w:tc>
          <w:tcPr>
            <w:tcW w:w="374" w:type="dxa"/>
          </w:tcPr>
          <w:p w14:paraId="5A0D5DCE" w14:textId="77777777" w:rsidR="000C53ED" w:rsidRPr="00705BB3" w:rsidRDefault="000C53ED" w:rsidP="000C53ED">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DD48532" w14:textId="4C5C3700" w:rsidR="000C53ED" w:rsidRPr="00A46389" w:rsidRDefault="000C53ED" w:rsidP="000C53E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3.3.3.1.) </w:t>
            </w:r>
            <w:r w:rsidRPr="00CD6D45">
              <w:rPr>
                <w:rFonts w:asciiTheme="minorHAnsi" w:hAnsiTheme="minorHAnsi" w:cs="Times New Roman"/>
                <w:color w:val="auto"/>
              </w:rPr>
              <w:t>Neutral (residual) overcurrent.</w:t>
            </w:r>
          </w:p>
        </w:tc>
      </w:tr>
      <w:tr w:rsidR="000C53ED" w:rsidRPr="00705BB3" w14:paraId="29497AAD" w14:textId="77777777" w:rsidTr="00953EBF">
        <w:tc>
          <w:tcPr>
            <w:tcW w:w="374" w:type="dxa"/>
          </w:tcPr>
          <w:p w14:paraId="4F25A22E" w14:textId="77777777" w:rsidR="000C53ED" w:rsidRPr="00705BB3" w:rsidRDefault="000C53ED" w:rsidP="000C53ED">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1CB8F68" w14:textId="6C79E676" w:rsidR="000C53ED" w:rsidRPr="00A46389" w:rsidRDefault="000C53ED" w:rsidP="000C53E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3.3.3.2.) </w:t>
            </w:r>
            <w:r w:rsidRPr="00CD6D45">
              <w:rPr>
                <w:rFonts w:asciiTheme="minorHAnsi" w:hAnsiTheme="minorHAnsi" w:cs="Times New Roman"/>
                <w:color w:val="auto"/>
              </w:rPr>
              <w:t>AC phase overvoltage and undervoltage.</w:t>
            </w:r>
          </w:p>
        </w:tc>
      </w:tr>
      <w:tr w:rsidR="000C53ED" w:rsidRPr="006C43BC" w14:paraId="7EAB2DE2" w14:textId="77777777" w:rsidTr="00953EBF">
        <w:tc>
          <w:tcPr>
            <w:tcW w:w="10790" w:type="dxa"/>
            <w:gridSpan w:val="2"/>
            <w:shd w:val="clear" w:color="auto" w:fill="DCDCFF"/>
          </w:tcPr>
          <w:p w14:paraId="6BF705EC" w14:textId="1E404378" w:rsidR="000C53ED" w:rsidRPr="00A46389" w:rsidRDefault="000C53ED" w:rsidP="000C53ED">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r w:rsidR="00BA6948" w:rsidRPr="00BA6948">
              <w:rPr>
                <w:rFonts w:asciiTheme="minorHAnsi" w:hAnsiTheme="minorHAnsi" w:cs="Times New Roman"/>
                <w:bCs/>
                <w:color w:val="auto"/>
              </w:rPr>
              <w:t xml:space="preserve">Shunt dynamic reactive FR data triggers do not include overfrequency and underfrequency </w:t>
            </w:r>
            <w:r w:rsidR="00BA6948" w:rsidRPr="00BA6948">
              <w:rPr>
                <w:rFonts w:asciiTheme="minorHAnsi" w:hAnsiTheme="minorHAnsi" w:cs="Times New Roman"/>
                <w:bCs/>
                <w:color w:val="auto"/>
              </w:rPr>
              <w:lastRenderedPageBreak/>
              <w:t>settings</w:t>
            </w:r>
            <w:r w:rsidR="00BA6948">
              <w:rPr>
                <w:rFonts w:asciiTheme="minorHAnsi" w:hAnsiTheme="minorHAnsi" w:cs="Times New Roman"/>
                <w:bCs/>
                <w:color w:val="auto"/>
              </w:rPr>
              <w:t>.</w:t>
            </w:r>
          </w:p>
        </w:tc>
      </w:tr>
    </w:tbl>
    <w:p w14:paraId="080C40C0" w14:textId="77777777" w:rsidR="00A43B58" w:rsidRPr="006C43BC" w:rsidRDefault="00A43B58" w:rsidP="00A43B58">
      <w:pPr>
        <w:widowControl w:val="0"/>
        <w:tabs>
          <w:tab w:val="left" w:pos="0"/>
        </w:tabs>
        <w:rPr>
          <w:rFonts w:asciiTheme="minorHAnsi" w:hAnsiTheme="minorHAnsi" w:cs="Times New Roman"/>
          <w:b/>
          <w:bCs/>
        </w:rPr>
      </w:pPr>
    </w:p>
    <w:p w14:paraId="591CACC9" w14:textId="77777777" w:rsidR="00A43B58" w:rsidRPr="00161C19" w:rsidRDefault="00A43B58" w:rsidP="00A43B58">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3C1D8D36" w14:textId="77777777" w:rsidR="00A43B58" w:rsidRPr="00161C19" w:rsidRDefault="00A43B58" w:rsidP="00A43B58">
      <w:pPr>
        <w:pBdr>
          <w:top w:val="single" w:sz="4" w:space="1" w:color="auto"/>
          <w:left w:val="single" w:sz="4" w:space="4" w:color="auto"/>
          <w:bottom w:val="single" w:sz="4" w:space="1" w:color="auto"/>
          <w:right w:val="single" w:sz="4" w:space="4" w:color="auto"/>
        </w:pBdr>
        <w:rPr>
          <w:rFonts w:asciiTheme="minorHAnsi" w:hAnsiTheme="minorHAnsi"/>
        </w:rPr>
      </w:pPr>
      <w:r w:rsidRPr="00161C19">
        <w:rPr>
          <w:rFonts w:asciiTheme="minorHAnsi" w:hAnsiTheme="minorHAnsi"/>
        </w:rPr>
        <w:t xml:space="preserve"> </w:t>
      </w:r>
    </w:p>
    <w:p w14:paraId="54BF2390" w14:textId="77777777" w:rsidR="00A43B58" w:rsidRDefault="00A43B58" w:rsidP="00A43B5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E60AFC8" w14:textId="774BC486" w:rsidR="00A43B58" w:rsidRPr="008F56D6" w:rsidRDefault="00A43B58" w:rsidP="00A43B58">
      <w:pPr>
        <w:pStyle w:val="SectHead"/>
      </w:pPr>
      <w:r w:rsidRPr="006C43BC">
        <w:lastRenderedPageBreak/>
        <w:t>R</w:t>
      </w:r>
      <w:r>
        <w:t xml:space="preserve">4 </w:t>
      </w:r>
      <w:r w:rsidRPr="006C43BC">
        <w:t>Supporting</w:t>
      </w:r>
      <w:r>
        <w:t xml:space="preserve"> </w:t>
      </w:r>
      <w:r w:rsidRPr="006C43BC">
        <w:t>Evidence</w:t>
      </w:r>
      <w:r>
        <w:t xml:space="preserve"> </w:t>
      </w:r>
      <w:r w:rsidRPr="006C43BC">
        <w:t>and</w:t>
      </w:r>
      <w:r>
        <w:t xml:space="preserve"> </w:t>
      </w:r>
      <w:r w:rsidRPr="006C43BC">
        <w:t>Documentation</w:t>
      </w:r>
    </w:p>
    <w:p w14:paraId="53F3C67B" w14:textId="50674B3A" w:rsidR="00A43B58" w:rsidRPr="00D614FD" w:rsidRDefault="00A43B58" w:rsidP="00A43B58">
      <w:pPr>
        <w:pStyle w:val="RequirementText"/>
        <w:rPr>
          <w:bCs/>
          <w:i/>
          <w:iCs/>
        </w:rPr>
      </w:pPr>
      <w:r w:rsidRPr="001D4D39">
        <w:rPr>
          <w:b/>
          <w:sz w:val="24"/>
          <w:szCs w:val="24"/>
        </w:rPr>
        <w:t>R</w:t>
      </w:r>
      <w:r>
        <w:rPr>
          <w:b/>
          <w:sz w:val="24"/>
          <w:szCs w:val="24"/>
        </w:rPr>
        <w:t>4</w:t>
      </w:r>
      <w:r w:rsidRPr="001D4D39">
        <w:rPr>
          <w:b/>
          <w:sz w:val="24"/>
          <w:szCs w:val="24"/>
        </w:rPr>
        <w:t>.</w:t>
      </w:r>
      <w:r w:rsidRPr="001D4D39">
        <w:rPr>
          <w:b/>
          <w:sz w:val="24"/>
          <w:szCs w:val="24"/>
        </w:rPr>
        <w:tab/>
      </w:r>
      <w:r w:rsidR="001B1BAA" w:rsidRPr="001B1BAA">
        <w:t>Each Generator Owner shall have continuous dynamic disturbance recording (DDR) data and storage to determine the following electrical quantities for each main power transformer(s) it owns</w:t>
      </w:r>
      <w:r w:rsidR="001B1BAA" w:rsidRPr="00D614FD">
        <w:rPr>
          <w:i/>
          <w:iCs/>
        </w:rPr>
        <w:t xml:space="preserve">: </w:t>
      </w:r>
    </w:p>
    <w:p w14:paraId="643072E7" w14:textId="3E65B03B" w:rsidR="00A43B58" w:rsidRDefault="00A43B58" w:rsidP="00A43B58">
      <w:pPr>
        <w:pStyle w:val="RequirementText"/>
        <w:ind w:left="722" w:hanging="1"/>
      </w:pPr>
      <w:r w:rsidRPr="00A43B58">
        <w:rPr>
          <w:b/>
          <w:bCs/>
        </w:rPr>
        <w:t>4.1</w:t>
      </w:r>
      <w:r>
        <w:t xml:space="preserve"> </w:t>
      </w:r>
      <w:r w:rsidR="001B1BAA" w:rsidRPr="001B1BAA">
        <w:t>. One phase-to-neutral or positive sequence voltage on high-side of the main power transformer(s).</w:t>
      </w:r>
    </w:p>
    <w:p w14:paraId="11B53649" w14:textId="356AFA14" w:rsidR="00A43B58" w:rsidRDefault="00A43B58" w:rsidP="00A43B58">
      <w:pPr>
        <w:pStyle w:val="RequirementText"/>
        <w:ind w:hanging="715"/>
        <w:rPr>
          <w:bCs/>
        </w:rPr>
      </w:pPr>
      <w:r w:rsidRPr="00CC651A">
        <w:rPr>
          <w:bCs/>
        </w:rPr>
        <w:tab/>
      </w:r>
      <w:r w:rsidRPr="00CC651A">
        <w:rPr>
          <w:bCs/>
        </w:rPr>
        <w:tab/>
      </w:r>
      <w:r w:rsidRPr="00CC651A">
        <w:rPr>
          <w:bCs/>
        </w:rPr>
        <w:tab/>
      </w:r>
      <w:r w:rsidRPr="00A43B58">
        <w:rPr>
          <w:b/>
        </w:rPr>
        <w:t>4.</w:t>
      </w:r>
      <w:r w:rsidRPr="00EB6F9A">
        <w:rPr>
          <w:b/>
        </w:rPr>
        <w:t>2</w:t>
      </w:r>
      <w:r w:rsidRPr="00A43B58">
        <w:rPr>
          <w:b/>
          <w:sz w:val="24"/>
          <w:szCs w:val="24"/>
        </w:rPr>
        <w:t>.</w:t>
      </w:r>
      <w:r w:rsidRPr="00A7012F">
        <w:rPr>
          <w:bCs/>
          <w:sz w:val="24"/>
          <w:szCs w:val="24"/>
        </w:rPr>
        <w:t xml:space="preserve"> </w:t>
      </w:r>
      <w:r w:rsidR="001B1BAA" w:rsidRPr="001B1BAA">
        <w:t>The phase current for the same phase at the same voltage corresponding to the voltage in Requirement R4, Part 4.1, or the positive sequence current.</w:t>
      </w:r>
    </w:p>
    <w:p w14:paraId="4955767E" w14:textId="2DCE16AA" w:rsidR="00A43B58" w:rsidRDefault="00A43B58" w:rsidP="00A43B58">
      <w:pPr>
        <w:pStyle w:val="RequirementText"/>
        <w:ind w:hanging="715"/>
        <w:rPr>
          <w:bCs/>
        </w:rPr>
      </w:pPr>
      <w:r>
        <w:rPr>
          <w:b/>
        </w:rPr>
        <w:tab/>
        <w:t>4.</w:t>
      </w:r>
      <w:r w:rsidRPr="00A43B58">
        <w:rPr>
          <w:b/>
        </w:rPr>
        <w:t>3</w:t>
      </w:r>
      <w:r>
        <w:rPr>
          <w:b/>
        </w:rPr>
        <w:t>.</w:t>
      </w:r>
      <w:r>
        <w:rPr>
          <w:bCs/>
        </w:rPr>
        <w:t xml:space="preserve"> </w:t>
      </w:r>
      <w:r w:rsidR="001B1BAA" w:rsidRPr="001B1BAA">
        <w:t>Real Power and Reactive Power flows expressed on a three-phase basis corresponding to each main power transformer(s) where current measurements are required.</w:t>
      </w:r>
    </w:p>
    <w:p w14:paraId="6BFF58D3" w14:textId="59D2433E" w:rsidR="00A43B58" w:rsidRPr="00CC651A" w:rsidRDefault="00A43B58" w:rsidP="001B1BAA">
      <w:pPr>
        <w:pStyle w:val="RequirementText"/>
        <w:ind w:left="723" w:hanging="715"/>
        <w:rPr>
          <w:bCs/>
        </w:rPr>
      </w:pPr>
      <w:r>
        <w:rPr>
          <w:b/>
        </w:rPr>
        <w:tab/>
        <w:t>4</w:t>
      </w:r>
      <w:r w:rsidRPr="00A43B58">
        <w:rPr>
          <w:bCs/>
        </w:rPr>
        <w:t>.</w:t>
      </w:r>
      <w:r w:rsidRPr="00A43B58">
        <w:rPr>
          <w:b/>
        </w:rPr>
        <w:t>4</w:t>
      </w:r>
      <w:r>
        <w:rPr>
          <w:bCs/>
        </w:rPr>
        <w:t xml:space="preserve">. </w:t>
      </w:r>
      <w:r w:rsidR="001B1BAA" w:rsidRPr="001B1BAA">
        <w:t>Frequency of any one of the voltage(s) in Requirement R4, Part 4.1</w:t>
      </w:r>
    </w:p>
    <w:p w14:paraId="71F1BFCE" w14:textId="29CEFD35" w:rsidR="00A43B58" w:rsidRDefault="00B02984" w:rsidP="00A43B58">
      <w:pPr>
        <w:pStyle w:val="RequirementText"/>
        <w:ind w:hanging="718"/>
      </w:pPr>
      <w:r>
        <w:t xml:space="preserve">              </w:t>
      </w:r>
      <w:r w:rsidR="00A43B58" w:rsidRPr="00CC651A">
        <w:t xml:space="preserve">    </w:t>
      </w:r>
    </w:p>
    <w:p w14:paraId="6A558024" w14:textId="0C8DDA20" w:rsidR="00A43B58" w:rsidRDefault="00A43B58" w:rsidP="00A43B58">
      <w:pPr>
        <w:pStyle w:val="RequirementText"/>
        <w:ind w:hanging="718"/>
      </w:pPr>
      <w:r w:rsidRPr="00EB6F9A">
        <w:rPr>
          <w:b/>
          <w:bCs/>
          <w:sz w:val="24"/>
          <w:szCs w:val="24"/>
        </w:rPr>
        <w:t>M4</w:t>
      </w:r>
      <w:r w:rsidRPr="00A7012F">
        <w:rPr>
          <w:b/>
          <w:bCs/>
        </w:rPr>
        <w:t>.</w:t>
      </w:r>
      <w:r>
        <w:t xml:space="preserve"> </w:t>
      </w:r>
      <w:r w:rsidR="001B1BAA">
        <w:tab/>
      </w:r>
      <w:r w:rsidR="001B1BAA" w:rsidRPr="001B1BAA">
        <w:t>The Generator Owner has evidence (electronic or hard copy) of continuous DDR data recording and storage to determine electrical quantities as specified in Requirement R4. Evidence may include</w:t>
      </w:r>
      <w:r w:rsidR="001B1BAA">
        <w:t>,</w:t>
      </w:r>
      <w:r w:rsidR="001B1BAA" w:rsidRPr="001B1BAA">
        <w:t xml:space="preserve"> but is not limited to: (1) actual data recordings or derivations; or (2) documents describing the device specifications and configurations, which may include a single design standard as representative for common installations; or (3) station drawings.</w:t>
      </w:r>
    </w:p>
    <w:p w14:paraId="08FAF76B" w14:textId="77777777" w:rsidR="00A43B58" w:rsidRDefault="00A43B58" w:rsidP="00A43B58">
      <w:pPr>
        <w:pStyle w:val="RequirementText"/>
        <w:ind w:hanging="718"/>
        <w:rPr>
          <w:b/>
          <w:bCs/>
        </w:rPr>
      </w:pPr>
    </w:p>
    <w:p w14:paraId="6D21E534" w14:textId="77777777" w:rsidR="00A43B58" w:rsidRPr="006C43BC" w:rsidRDefault="00A43B58" w:rsidP="00A43B58">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742BD8A2" w14:textId="77777777" w:rsidR="00A93907" w:rsidRDefault="00A93907" w:rsidP="00A43B58">
      <w:pPr>
        <w:widowControl w:val="0"/>
        <w:rPr>
          <w:rFonts w:asciiTheme="minorHAnsi" w:hAnsiTheme="minorHAnsi" w:cs="Times New Roman"/>
          <w:b/>
          <w:bCs/>
        </w:rPr>
      </w:pPr>
    </w:p>
    <w:p w14:paraId="4862ECF5" w14:textId="51A64EDA" w:rsidR="00A43B58" w:rsidRPr="00A5228E" w:rsidRDefault="00A43B58" w:rsidP="00A43B58">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16295098" w14:textId="77777777" w:rsidR="00A43B58" w:rsidRPr="006C43BC" w:rsidRDefault="00A43B58" w:rsidP="00A43B5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A0585AD" w14:textId="77777777" w:rsidR="00A43B58" w:rsidRPr="00705BB3" w:rsidRDefault="00A43B58" w:rsidP="00A43B58">
      <w:pPr>
        <w:widowControl w:val="0"/>
        <w:shd w:val="clear" w:color="auto" w:fill="CDFFCD"/>
        <w:jc w:val="both"/>
        <w:rPr>
          <w:rFonts w:asciiTheme="minorHAnsi" w:hAnsiTheme="minorHAnsi" w:cs="Times New Roman"/>
          <w:bCs/>
          <w:color w:val="auto"/>
          <w:sz w:val="22"/>
          <w:szCs w:val="22"/>
        </w:rPr>
      </w:pPr>
    </w:p>
    <w:p w14:paraId="50E60900" w14:textId="77777777" w:rsidR="00A43B58" w:rsidRPr="00705BB3" w:rsidRDefault="00A43B58" w:rsidP="00A43B58">
      <w:pPr>
        <w:widowControl w:val="0"/>
        <w:shd w:val="clear" w:color="auto" w:fill="CDFFCD"/>
        <w:jc w:val="both"/>
        <w:rPr>
          <w:rFonts w:asciiTheme="minorHAnsi" w:hAnsiTheme="minorHAnsi" w:cs="Times New Roman"/>
          <w:bCs/>
          <w:color w:val="auto"/>
          <w:sz w:val="22"/>
          <w:szCs w:val="22"/>
        </w:rPr>
      </w:pPr>
    </w:p>
    <w:p w14:paraId="23F425F6" w14:textId="77777777" w:rsidR="00A43B58" w:rsidRPr="006C43BC" w:rsidRDefault="00A43B58" w:rsidP="00A43B58">
      <w:pPr>
        <w:widowControl w:val="0"/>
        <w:spacing w:line="266" w:lineRule="exact"/>
        <w:rPr>
          <w:rFonts w:asciiTheme="minorHAnsi" w:hAnsiTheme="minorHAnsi" w:cs="Times New Roman"/>
          <w:b/>
          <w:bCs/>
        </w:rPr>
      </w:pPr>
    </w:p>
    <w:p w14:paraId="6861037D" w14:textId="42B10650" w:rsidR="00A43B58" w:rsidRPr="006C43BC" w:rsidRDefault="00A43B58" w:rsidP="00A43B58">
      <w:pPr>
        <w:pStyle w:val="RqtSection"/>
        <w:rPr>
          <w:rFonts w:cstheme="minorHAnsi"/>
          <w:i/>
          <w:iCs/>
        </w:rPr>
      </w:pPr>
      <w:r>
        <w:t>Evidence Requested</w:t>
      </w:r>
      <w:r w:rsidR="005B62DC">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A43B58" w:rsidRPr="006C43BC" w14:paraId="7A90910F" w14:textId="77777777" w:rsidTr="00953EBF">
        <w:tc>
          <w:tcPr>
            <w:tcW w:w="10790" w:type="dxa"/>
            <w:shd w:val="clear" w:color="auto" w:fill="DCDCFF"/>
          </w:tcPr>
          <w:p w14:paraId="6CCFCA4B" w14:textId="77777777" w:rsidR="00A43B58" w:rsidRPr="00705BB3" w:rsidRDefault="00A43B58" w:rsidP="00953EBF">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A43B58" w:rsidRPr="00676D1E" w14:paraId="581A1A1B" w14:textId="77777777" w:rsidTr="00953EBF">
        <w:tc>
          <w:tcPr>
            <w:tcW w:w="10790" w:type="dxa"/>
            <w:shd w:val="clear" w:color="auto" w:fill="DCDCFF"/>
          </w:tcPr>
          <w:p w14:paraId="1719E95C" w14:textId="5DDAA218" w:rsidR="00A43B58" w:rsidRPr="00DB7674" w:rsidRDefault="009507E9" w:rsidP="00953EBF">
            <w:pPr>
              <w:widowControl w:val="0"/>
              <w:jc w:val="both"/>
              <w:rPr>
                <w:rFonts w:asciiTheme="minorHAnsi" w:hAnsiTheme="minorHAnsi" w:cs="Times New Roman"/>
                <w:strike/>
                <w:color w:val="auto"/>
              </w:rPr>
            </w:pPr>
            <w:r w:rsidRPr="009507E9">
              <w:rPr>
                <w:rFonts w:asciiTheme="minorHAnsi" w:hAnsiTheme="minorHAnsi" w:cs="Times New Roman"/>
                <w:color w:val="auto"/>
              </w:rPr>
              <w:t>Continuous</w:t>
            </w:r>
            <w:r>
              <w:rPr>
                <w:rFonts w:asciiTheme="minorHAnsi" w:hAnsiTheme="minorHAnsi" w:cs="Times New Roman"/>
                <w:color w:val="auto"/>
              </w:rPr>
              <w:t xml:space="preserve"> dynamic disturbance recording (DDR) data and storage which allows the entity to determine the following electrical quantities for each main power transformer(s) it owns:</w:t>
            </w:r>
          </w:p>
        </w:tc>
      </w:tr>
      <w:tr w:rsidR="00A43B58" w:rsidRPr="00676D1E" w14:paraId="1FB8E6F8" w14:textId="77777777" w:rsidTr="00953EBF">
        <w:tc>
          <w:tcPr>
            <w:tcW w:w="10790" w:type="dxa"/>
            <w:shd w:val="clear" w:color="auto" w:fill="DCDCFF"/>
          </w:tcPr>
          <w:p w14:paraId="5ABD0014" w14:textId="4BBA9D54" w:rsidR="00A43B58" w:rsidRPr="00676D1E" w:rsidRDefault="009507E9" w:rsidP="00953EBF">
            <w:pPr>
              <w:widowControl w:val="0"/>
              <w:jc w:val="both"/>
              <w:rPr>
                <w:rFonts w:asciiTheme="minorHAnsi" w:hAnsiTheme="minorHAnsi" w:cs="Times New Roman"/>
                <w:color w:val="auto"/>
              </w:rPr>
            </w:pPr>
            <w:r w:rsidRPr="009507E9">
              <w:rPr>
                <w:rFonts w:asciiTheme="minorHAnsi" w:hAnsiTheme="minorHAnsi" w:cs="Times New Roman"/>
                <w:color w:val="auto"/>
              </w:rPr>
              <w:t>One phase-to-neutral or positive sequence voltage on high-side of the main power transformer(s)</w:t>
            </w:r>
            <w:r w:rsidR="0044175A">
              <w:rPr>
                <w:rFonts w:asciiTheme="minorHAnsi" w:hAnsiTheme="minorHAnsi" w:cs="Times New Roman"/>
                <w:color w:val="auto"/>
              </w:rPr>
              <w:t>.</w:t>
            </w:r>
          </w:p>
        </w:tc>
      </w:tr>
      <w:tr w:rsidR="009507E9" w:rsidRPr="00676D1E" w14:paraId="4B4B685F" w14:textId="77777777" w:rsidTr="00953EBF">
        <w:tc>
          <w:tcPr>
            <w:tcW w:w="10790" w:type="dxa"/>
            <w:shd w:val="clear" w:color="auto" w:fill="DCDCFF"/>
          </w:tcPr>
          <w:p w14:paraId="59451BE1" w14:textId="47C02EC8" w:rsidR="009507E9" w:rsidRPr="009507E9" w:rsidRDefault="009507E9" w:rsidP="00953EBF">
            <w:pPr>
              <w:widowControl w:val="0"/>
              <w:jc w:val="both"/>
              <w:rPr>
                <w:rFonts w:asciiTheme="minorHAnsi" w:hAnsiTheme="minorHAnsi" w:cs="Times New Roman"/>
                <w:color w:val="auto"/>
              </w:rPr>
            </w:pPr>
            <w:r w:rsidRPr="009507E9">
              <w:rPr>
                <w:rFonts w:asciiTheme="minorHAnsi" w:hAnsiTheme="minorHAnsi" w:cs="Times New Roman"/>
                <w:color w:val="auto"/>
              </w:rPr>
              <w:t>The phase current for the same phase at the same voltage corresponding to the voltage in Requirement R4, Part 4.1, or the positive sequence current</w:t>
            </w:r>
            <w:r w:rsidR="0044175A">
              <w:rPr>
                <w:rFonts w:asciiTheme="minorHAnsi" w:hAnsiTheme="minorHAnsi" w:cs="Times New Roman"/>
                <w:color w:val="auto"/>
              </w:rPr>
              <w:t>.</w:t>
            </w:r>
          </w:p>
        </w:tc>
      </w:tr>
      <w:tr w:rsidR="009507E9" w:rsidRPr="00676D1E" w14:paraId="13165395" w14:textId="77777777" w:rsidTr="00953EBF">
        <w:tc>
          <w:tcPr>
            <w:tcW w:w="10790" w:type="dxa"/>
            <w:shd w:val="clear" w:color="auto" w:fill="DCDCFF"/>
          </w:tcPr>
          <w:p w14:paraId="5957A9B4" w14:textId="09166E78" w:rsidR="009507E9" w:rsidRPr="009507E9" w:rsidRDefault="009507E9" w:rsidP="00953EBF">
            <w:pPr>
              <w:widowControl w:val="0"/>
              <w:jc w:val="both"/>
              <w:rPr>
                <w:rFonts w:asciiTheme="minorHAnsi" w:hAnsiTheme="minorHAnsi" w:cs="Times New Roman"/>
                <w:color w:val="auto"/>
              </w:rPr>
            </w:pPr>
            <w:r w:rsidRPr="009507E9">
              <w:rPr>
                <w:rFonts w:asciiTheme="minorHAnsi" w:hAnsiTheme="minorHAnsi" w:cs="Times New Roman"/>
                <w:color w:val="auto"/>
              </w:rPr>
              <w:t>Real Power and Reactive Power flows expressed on a three-phase basis corresponding to each main power transformer(s) where current measurements are required.</w:t>
            </w:r>
          </w:p>
        </w:tc>
      </w:tr>
      <w:tr w:rsidR="009507E9" w:rsidRPr="00676D1E" w14:paraId="61F9C6C3" w14:textId="77777777" w:rsidTr="00953EBF">
        <w:tc>
          <w:tcPr>
            <w:tcW w:w="10790" w:type="dxa"/>
            <w:shd w:val="clear" w:color="auto" w:fill="DCDCFF"/>
          </w:tcPr>
          <w:p w14:paraId="0F343C4B" w14:textId="28EE1B87" w:rsidR="009507E9" w:rsidRPr="009507E9" w:rsidRDefault="009507E9" w:rsidP="00953EBF">
            <w:pPr>
              <w:widowControl w:val="0"/>
              <w:jc w:val="both"/>
              <w:rPr>
                <w:rFonts w:asciiTheme="minorHAnsi" w:hAnsiTheme="minorHAnsi" w:cs="Times New Roman"/>
                <w:color w:val="auto"/>
              </w:rPr>
            </w:pPr>
            <w:r w:rsidRPr="009507E9">
              <w:rPr>
                <w:rFonts w:asciiTheme="minorHAnsi" w:hAnsiTheme="minorHAnsi" w:cs="Times New Roman"/>
                <w:color w:val="auto"/>
              </w:rPr>
              <w:t>Frequency of any one of the voltage(s) in Requirement R4, Part 4.1.</w:t>
            </w:r>
          </w:p>
        </w:tc>
      </w:tr>
    </w:tbl>
    <w:p w14:paraId="1DED4866" w14:textId="77777777" w:rsidR="00A43B58" w:rsidRDefault="00A43B58" w:rsidP="00A43B58">
      <w:pPr>
        <w:widowControl w:val="0"/>
        <w:spacing w:line="266" w:lineRule="exact"/>
        <w:rPr>
          <w:rFonts w:asciiTheme="minorHAnsi" w:hAnsiTheme="minorHAnsi" w:cs="Times New Roman"/>
          <w:b/>
          <w:bCs/>
          <w:color w:val="auto"/>
        </w:rPr>
      </w:pPr>
    </w:p>
    <w:p w14:paraId="32FF2701" w14:textId="77777777" w:rsidR="00A43B58" w:rsidRPr="006C43BC" w:rsidRDefault="00A43B58" w:rsidP="00A43B58">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43B58" w:rsidRPr="00812336" w14:paraId="5EAC4A0C" w14:textId="77777777" w:rsidTr="00953EBF">
        <w:tc>
          <w:tcPr>
            <w:tcW w:w="10995" w:type="dxa"/>
            <w:gridSpan w:val="6"/>
            <w:shd w:val="clear" w:color="auto" w:fill="DCDCFF"/>
            <w:vAlign w:val="bottom"/>
          </w:tcPr>
          <w:p w14:paraId="018822D1" w14:textId="77777777" w:rsidR="00A43B58" w:rsidRPr="00812336" w:rsidRDefault="00A43B58" w:rsidP="00953EB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A43B58" w:rsidRPr="00812336" w14:paraId="36AF4388" w14:textId="77777777" w:rsidTr="00953EBF">
        <w:tc>
          <w:tcPr>
            <w:tcW w:w="2340" w:type="dxa"/>
            <w:shd w:val="clear" w:color="auto" w:fill="DCDCFF"/>
            <w:vAlign w:val="bottom"/>
          </w:tcPr>
          <w:p w14:paraId="12A188F4"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5A0FA85E"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25BB130A"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14D627E6"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76C55E0B"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0CB5D4BE"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A43B58" w:rsidRPr="00705BB3" w14:paraId="267511BF" w14:textId="77777777" w:rsidTr="00953EBF">
        <w:tc>
          <w:tcPr>
            <w:tcW w:w="2340" w:type="dxa"/>
            <w:shd w:val="clear" w:color="auto" w:fill="CDFFCD"/>
          </w:tcPr>
          <w:p w14:paraId="7CBE8F52"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58D319A"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4B4C1AF"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576F6CC"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FE6A7A1"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EB9BC2F"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r w:rsidR="00A43B58" w:rsidRPr="00705BB3" w14:paraId="2B198E3D" w14:textId="77777777" w:rsidTr="00953EBF">
        <w:tc>
          <w:tcPr>
            <w:tcW w:w="2340" w:type="dxa"/>
            <w:shd w:val="clear" w:color="auto" w:fill="CDFFCD"/>
          </w:tcPr>
          <w:p w14:paraId="7436887A"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B1EA415"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189ABE6"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9944A2E"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8EEA651"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6F68EF"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r w:rsidR="00A43B58" w:rsidRPr="00705BB3" w14:paraId="2E065F36" w14:textId="77777777" w:rsidTr="00953EBF">
        <w:tc>
          <w:tcPr>
            <w:tcW w:w="2340" w:type="dxa"/>
            <w:shd w:val="clear" w:color="auto" w:fill="CDFFCD"/>
          </w:tcPr>
          <w:p w14:paraId="0E7285EA"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882DFC"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558FD6E"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FF397B"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74CF954"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F05D698"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bl>
    <w:p w14:paraId="457F53DD" w14:textId="77777777" w:rsidR="00A43B58" w:rsidRPr="006C43BC" w:rsidRDefault="00A43B58" w:rsidP="00A43B58">
      <w:pPr>
        <w:widowControl w:val="0"/>
        <w:rPr>
          <w:rFonts w:asciiTheme="minorHAnsi" w:hAnsiTheme="minorHAnsi" w:cs="Times New Roman"/>
        </w:rPr>
      </w:pPr>
    </w:p>
    <w:p w14:paraId="40C1166F" w14:textId="77777777" w:rsidR="00A43B58" w:rsidRPr="006C43BC" w:rsidRDefault="00A43B58" w:rsidP="00A43B58">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A43B58" w:rsidRPr="00705BB3" w14:paraId="2268A1AF" w14:textId="77777777" w:rsidTr="00953EBF">
        <w:tc>
          <w:tcPr>
            <w:tcW w:w="11016" w:type="dxa"/>
            <w:shd w:val="clear" w:color="auto" w:fill="auto"/>
          </w:tcPr>
          <w:p w14:paraId="4A866F4C" w14:textId="77777777" w:rsidR="00A43B58" w:rsidRPr="00705BB3" w:rsidRDefault="00A43B58" w:rsidP="00953EBF">
            <w:pPr>
              <w:widowControl w:val="0"/>
              <w:rPr>
                <w:rFonts w:asciiTheme="minorHAnsi" w:hAnsiTheme="minorHAnsi" w:cs="Times New Roman"/>
                <w:sz w:val="22"/>
                <w:szCs w:val="22"/>
              </w:rPr>
            </w:pPr>
          </w:p>
        </w:tc>
      </w:tr>
      <w:tr w:rsidR="00A43B58" w:rsidRPr="00705BB3" w14:paraId="24A30105" w14:textId="77777777" w:rsidTr="00953EBF">
        <w:tc>
          <w:tcPr>
            <w:tcW w:w="11016" w:type="dxa"/>
            <w:shd w:val="clear" w:color="auto" w:fill="auto"/>
          </w:tcPr>
          <w:p w14:paraId="230F7FB5" w14:textId="77777777" w:rsidR="00A43B58" w:rsidRPr="00705BB3" w:rsidRDefault="00A43B58" w:rsidP="00953EBF">
            <w:pPr>
              <w:widowControl w:val="0"/>
              <w:rPr>
                <w:rFonts w:asciiTheme="minorHAnsi" w:hAnsiTheme="minorHAnsi" w:cs="Times New Roman"/>
                <w:sz w:val="22"/>
                <w:szCs w:val="22"/>
              </w:rPr>
            </w:pPr>
          </w:p>
        </w:tc>
      </w:tr>
      <w:tr w:rsidR="00A43B58" w:rsidRPr="00705BB3" w14:paraId="4E320074" w14:textId="77777777" w:rsidTr="00953EBF">
        <w:tc>
          <w:tcPr>
            <w:tcW w:w="11016" w:type="dxa"/>
            <w:shd w:val="clear" w:color="auto" w:fill="auto"/>
          </w:tcPr>
          <w:p w14:paraId="1C6AF47C" w14:textId="77777777" w:rsidR="00A43B58" w:rsidRPr="00705BB3" w:rsidRDefault="00A43B58" w:rsidP="00953EBF">
            <w:pPr>
              <w:widowControl w:val="0"/>
              <w:rPr>
                <w:rFonts w:asciiTheme="minorHAnsi" w:hAnsiTheme="minorHAnsi" w:cs="Times New Roman"/>
                <w:sz w:val="22"/>
                <w:szCs w:val="22"/>
              </w:rPr>
            </w:pPr>
          </w:p>
        </w:tc>
      </w:tr>
    </w:tbl>
    <w:p w14:paraId="6F483FF3" w14:textId="77777777" w:rsidR="00A43B58" w:rsidRPr="006C43BC" w:rsidRDefault="00A43B58" w:rsidP="00A43B58">
      <w:pPr>
        <w:widowControl w:val="0"/>
        <w:rPr>
          <w:rFonts w:asciiTheme="minorHAnsi" w:hAnsiTheme="minorHAnsi" w:cs="Times New Roman"/>
        </w:rPr>
      </w:pPr>
    </w:p>
    <w:p w14:paraId="41CA3700" w14:textId="465E376B" w:rsidR="00A43B58" w:rsidRPr="00722443" w:rsidRDefault="00A43B58" w:rsidP="00A43B58">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w:t>
      </w:r>
      <w:r w:rsidR="006B34A4">
        <w:t xml:space="preserve">PRC-028-1, </w:t>
      </w:r>
      <w:r w:rsidRPr="00F548BE">
        <w:t>R</w:t>
      </w:r>
      <w:r w:rsidR="00C03048">
        <w:t>4</w:t>
      </w:r>
    </w:p>
    <w:p w14:paraId="05ACE03B" w14:textId="77777777" w:rsidR="00A43B58" w:rsidRPr="006C43BC" w:rsidRDefault="00A43B58" w:rsidP="00A43B58">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A43B58" w:rsidRPr="00705BB3" w14:paraId="6F59FA9E" w14:textId="77777777" w:rsidTr="00953EBF">
        <w:tc>
          <w:tcPr>
            <w:tcW w:w="374" w:type="dxa"/>
          </w:tcPr>
          <w:p w14:paraId="5422FA1E" w14:textId="77777777" w:rsidR="00A43B58" w:rsidRPr="00705BB3" w:rsidRDefault="00A43B58"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CE24410" w14:textId="600CC863" w:rsidR="00A43B58" w:rsidRPr="00A46389" w:rsidRDefault="003D121D"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(R4.) </w:t>
            </w:r>
            <w:r w:rsidR="0076220F">
              <w:rPr>
                <w:rFonts w:asciiTheme="minorHAnsi" w:hAnsiTheme="minorHAnsi" w:cs="Times New Roman"/>
                <w:color w:val="auto"/>
              </w:rPr>
              <w:t>Verify continuous dynamic disturbance recording (DDR) data and storage is available and used to determine the following electrical quantities for each main power transformer(s) owned by the entity:</w:t>
            </w:r>
          </w:p>
        </w:tc>
      </w:tr>
      <w:tr w:rsidR="00A43B58" w:rsidRPr="00705BB3" w14:paraId="0881294B" w14:textId="77777777" w:rsidTr="00953EBF">
        <w:tc>
          <w:tcPr>
            <w:tcW w:w="374" w:type="dxa"/>
          </w:tcPr>
          <w:p w14:paraId="00E11240" w14:textId="77777777" w:rsidR="00A43B58" w:rsidRPr="00705BB3" w:rsidRDefault="00A43B58"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585C91C" w14:textId="3F26E6B0" w:rsidR="00A43B58" w:rsidRPr="00A46389" w:rsidRDefault="0076220F"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4.1.) </w:t>
            </w:r>
            <w:r w:rsidRPr="0076220F">
              <w:rPr>
                <w:rFonts w:asciiTheme="minorHAnsi" w:hAnsiTheme="minorHAnsi" w:cs="Times New Roman"/>
                <w:color w:val="auto"/>
              </w:rPr>
              <w:t>One phase-to-neutral or positive sequence voltage on high-side of the main power transformer(s).</w:t>
            </w:r>
          </w:p>
        </w:tc>
      </w:tr>
      <w:tr w:rsidR="00143570" w:rsidRPr="00705BB3" w14:paraId="361771D1" w14:textId="77777777" w:rsidTr="00953EBF">
        <w:tc>
          <w:tcPr>
            <w:tcW w:w="374" w:type="dxa"/>
          </w:tcPr>
          <w:p w14:paraId="7397E7A0" w14:textId="77777777" w:rsidR="00143570" w:rsidRPr="00705BB3" w:rsidRDefault="00143570"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59DE99A" w14:textId="2691F343" w:rsidR="00143570" w:rsidRDefault="0076220F"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4.2.) </w:t>
            </w:r>
            <w:r w:rsidRPr="0076220F">
              <w:rPr>
                <w:rFonts w:asciiTheme="minorHAnsi" w:hAnsiTheme="minorHAnsi" w:cs="Times New Roman"/>
                <w:color w:val="auto"/>
              </w:rPr>
              <w:t>The phase current for the same phase at the same voltage corresponding to the voltage in Requirement R4, Part 4.1, or the positive sequence current.</w:t>
            </w:r>
          </w:p>
        </w:tc>
      </w:tr>
      <w:tr w:rsidR="0076220F" w:rsidRPr="00705BB3" w14:paraId="142F32C3" w14:textId="77777777" w:rsidTr="00953EBF">
        <w:tc>
          <w:tcPr>
            <w:tcW w:w="374" w:type="dxa"/>
          </w:tcPr>
          <w:p w14:paraId="3F1AE96F" w14:textId="77777777" w:rsidR="0076220F" w:rsidRPr="00705BB3" w:rsidRDefault="0076220F"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67A12C8" w14:textId="490361D4" w:rsidR="0076220F" w:rsidRDefault="0076220F"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4.3.) </w:t>
            </w:r>
            <w:r w:rsidRPr="0076220F">
              <w:rPr>
                <w:rFonts w:asciiTheme="minorHAnsi" w:hAnsiTheme="minorHAnsi" w:cs="Times New Roman"/>
                <w:color w:val="auto"/>
              </w:rPr>
              <w:t>Real Power and Reactive Power flows expressed on a three-phase basis corresponding to each main power transformer(s) where current measurements are required.</w:t>
            </w:r>
          </w:p>
        </w:tc>
      </w:tr>
      <w:tr w:rsidR="0076220F" w:rsidRPr="00705BB3" w14:paraId="37B0F161" w14:textId="77777777" w:rsidTr="00953EBF">
        <w:tc>
          <w:tcPr>
            <w:tcW w:w="374" w:type="dxa"/>
          </w:tcPr>
          <w:p w14:paraId="69176779" w14:textId="77777777" w:rsidR="0076220F" w:rsidRPr="00705BB3" w:rsidRDefault="0076220F"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1E98C1C" w14:textId="0FDBD220" w:rsidR="0076220F" w:rsidRDefault="0076220F"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4.4.)</w:t>
            </w:r>
            <w:r w:rsidRPr="0076220F">
              <w:t xml:space="preserve"> </w:t>
            </w:r>
            <w:r w:rsidRPr="0076220F">
              <w:rPr>
                <w:rFonts w:asciiTheme="minorHAnsi" w:hAnsiTheme="minorHAnsi" w:cs="Times New Roman"/>
                <w:color w:val="auto"/>
              </w:rPr>
              <w:t>Frequency of any one of the voltage(s) in Requirement R4, Part 4.1.</w:t>
            </w:r>
          </w:p>
        </w:tc>
      </w:tr>
      <w:tr w:rsidR="00143570" w:rsidRPr="006C43BC" w14:paraId="2355F131" w14:textId="77777777" w:rsidTr="00953EBF">
        <w:tc>
          <w:tcPr>
            <w:tcW w:w="10790" w:type="dxa"/>
            <w:gridSpan w:val="2"/>
            <w:shd w:val="clear" w:color="auto" w:fill="DCDCFF"/>
          </w:tcPr>
          <w:p w14:paraId="2D7958F1" w14:textId="43D37FA1" w:rsidR="00143570" w:rsidRPr="00A46389" w:rsidRDefault="00143570" w:rsidP="00143570">
            <w:pPr>
              <w:widowControl w:val="0"/>
              <w:tabs>
                <w:tab w:val="left" w:pos="0"/>
                <w:tab w:val="left" w:pos="801"/>
              </w:tabs>
              <w:rPr>
                <w:rFonts w:asciiTheme="minorHAnsi" w:hAnsiTheme="minorHAnsi" w:cs="Times New Roman"/>
                <w:bCs/>
                <w:color w:val="auto"/>
              </w:rPr>
            </w:pPr>
            <w:r w:rsidRPr="009C448D">
              <w:rPr>
                <w:rFonts w:asciiTheme="minorHAnsi" w:hAnsiTheme="minorHAnsi" w:cs="Times New Roman"/>
                <w:b/>
                <w:bCs/>
                <w:color w:val="auto"/>
              </w:rPr>
              <w:t>Note to Auditor:</w:t>
            </w:r>
            <w:r w:rsidRPr="009C448D">
              <w:rPr>
                <w:rFonts w:asciiTheme="minorHAnsi" w:hAnsiTheme="minorHAnsi" w:cs="Times New Roman"/>
                <w:bCs/>
                <w:color w:val="auto"/>
              </w:rPr>
              <w:t xml:space="preserve"> </w:t>
            </w:r>
            <w:r w:rsidR="003D121D" w:rsidRPr="003D121D">
              <w:rPr>
                <w:rFonts w:asciiTheme="minorHAnsi" w:hAnsiTheme="minorHAnsi" w:cs="Times New Roman"/>
                <w:bCs/>
                <w:color w:val="auto"/>
              </w:rPr>
              <w:t>DDR data contains the dynamic response of the Inverter‐Based Resource to a system disturbance and is used for analyzing complex power system events. This recording is typically used to capture short‐term and long‐term disturbances. Since the data of interest is changing over time, DDR data is normally stored in the form of RMS values or phasor values, as opposed to directly sampled data as found in FR data.</w:t>
            </w:r>
          </w:p>
        </w:tc>
      </w:tr>
    </w:tbl>
    <w:p w14:paraId="33129DE6" w14:textId="77777777" w:rsidR="00A43B58" w:rsidRPr="006C43BC" w:rsidRDefault="00A43B58" w:rsidP="00A43B58">
      <w:pPr>
        <w:widowControl w:val="0"/>
        <w:tabs>
          <w:tab w:val="left" w:pos="0"/>
        </w:tabs>
        <w:rPr>
          <w:rFonts w:asciiTheme="minorHAnsi" w:hAnsiTheme="minorHAnsi" w:cs="Times New Roman"/>
          <w:b/>
          <w:bCs/>
        </w:rPr>
      </w:pPr>
    </w:p>
    <w:p w14:paraId="6C4043C3" w14:textId="77777777" w:rsidR="00A43B58" w:rsidRPr="00161C19" w:rsidRDefault="00A43B58" w:rsidP="00A43B58">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78748D6B" w14:textId="690E4407" w:rsidR="00A43B58" w:rsidRPr="00161C19" w:rsidRDefault="00A43B58" w:rsidP="00A43B58">
      <w:pPr>
        <w:pBdr>
          <w:top w:val="single" w:sz="4" w:space="1" w:color="auto"/>
          <w:left w:val="single" w:sz="4" w:space="4" w:color="auto"/>
          <w:bottom w:val="single" w:sz="4" w:space="1" w:color="auto"/>
          <w:right w:val="single" w:sz="4" w:space="4" w:color="auto"/>
        </w:pBdr>
        <w:rPr>
          <w:rFonts w:asciiTheme="minorHAnsi" w:hAnsiTheme="minorHAnsi"/>
        </w:rPr>
      </w:pPr>
    </w:p>
    <w:p w14:paraId="05AE8DFC" w14:textId="77777777" w:rsidR="00D65B18" w:rsidRDefault="00D65B18" w:rsidP="00BD1788">
      <w:pPr>
        <w:pStyle w:val="SectHead"/>
        <w:outlineLvl w:val="9"/>
      </w:pPr>
    </w:p>
    <w:p w14:paraId="1489BF16" w14:textId="7425768E" w:rsidR="00D65B18" w:rsidRPr="008F56D6" w:rsidRDefault="00D65B18" w:rsidP="00D65B18">
      <w:pPr>
        <w:pStyle w:val="SectHead"/>
      </w:pPr>
      <w:r w:rsidRPr="006C43BC">
        <w:t>R</w:t>
      </w:r>
      <w:r>
        <w:t xml:space="preserve">5 </w:t>
      </w:r>
      <w:r w:rsidRPr="006C43BC">
        <w:t>Supporting</w:t>
      </w:r>
      <w:r>
        <w:t xml:space="preserve"> </w:t>
      </w:r>
      <w:r w:rsidRPr="006C43BC">
        <w:t>Evidence</w:t>
      </w:r>
      <w:r>
        <w:t xml:space="preserve"> </w:t>
      </w:r>
      <w:r w:rsidRPr="006C43BC">
        <w:t>and</w:t>
      </w:r>
      <w:r>
        <w:t xml:space="preserve"> </w:t>
      </w:r>
      <w:r w:rsidRPr="006C43BC">
        <w:t>Documentation</w:t>
      </w:r>
    </w:p>
    <w:p w14:paraId="2AECF5A3" w14:textId="78E93238" w:rsidR="00143749" w:rsidRPr="00A93907" w:rsidRDefault="00143749" w:rsidP="00143749">
      <w:pPr>
        <w:pStyle w:val="RequirementText"/>
        <w:rPr>
          <w:sz w:val="24"/>
          <w:szCs w:val="24"/>
        </w:rPr>
      </w:pPr>
      <w:r w:rsidRPr="001D4D39">
        <w:rPr>
          <w:b/>
          <w:sz w:val="24"/>
          <w:szCs w:val="24"/>
        </w:rPr>
        <w:t>R</w:t>
      </w:r>
      <w:r>
        <w:rPr>
          <w:b/>
          <w:sz w:val="24"/>
          <w:szCs w:val="24"/>
        </w:rPr>
        <w:t>5</w:t>
      </w:r>
      <w:r w:rsidRPr="001D4D39">
        <w:rPr>
          <w:b/>
          <w:sz w:val="24"/>
          <w:szCs w:val="24"/>
        </w:rPr>
        <w:t>.</w:t>
      </w:r>
      <w:r w:rsidRPr="001D4D39">
        <w:rPr>
          <w:b/>
          <w:sz w:val="24"/>
          <w:szCs w:val="24"/>
        </w:rPr>
        <w:tab/>
      </w:r>
      <w:r w:rsidRPr="00A93907">
        <w:rPr>
          <w:sz w:val="24"/>
          <w:szCs w:val="24"/>
        </w:rPr>
        <w:t xml:space="preserve">Each Generator Owner responsible for DDR data for the electrical quantities identified in Requirement R4 shall have DDR data that meet the following: </w:t>
      </w:r>
    </w:p>
    <w:p w14:paraId="5F98364B" w14:textId="54255E84" w:rsidR="00143749" w:rsidRPr="00A93907" w:rsidRDefault="00143749" w:rsidP="00143749">
      <w:pPr>
        <w:pStyle w:val="RequirementText"/>
        <w:ind w:hanging="715"/>
        <w:rPr>
          <w:sz w:val="24"/>
          <w:szCs w:val="24"/>
        </w:rPr>
      </w:pPr>
      <w:r w:rsidRPr="00A93907">
        <w:rPr>
          <w:b/>
          <w:sz w:val="24"/>
          <w:szCs w:val="24"/>
        </w:rPr>
        <w:t xml:space="preserve">             </w:t>
      </w:r>
      <w:r w:rsidRPr="00A93907">
        <w:rPr>
          <w:b/>
          <w:bCs/>
          <w:sz w:val="24"/>
          <w:szCs w:val="24"/>
        </w:rPr>
        <w:t>5.1.</w:t>
      </w:r>
      <w:r w:rsidRPr="00A93907">
        <w:rPr>
          <w:sz w:val="24"/>
          <w:szCs w:val="24"/>
        </w:rPr>
        <w:t xml:space="preserve"> Input sampling rate of at least 960 samples per second.</w:t>
      </w:r>
    </w:p>
    <w:p w14:paraId="0076DAC2" w14:textId="2C408B43" w:rsidR="00D65B18" w:rsidRPr="00A93907" w:rsidRDefault="00143749" w:rsidP="00C703DF">
      <w:pPr>
        <w:pStyle w:val="RequirementText"/>
        <w:ind w:hanging="715"/>
        <w:rPr>
          <w:bCs/>
          <w:sz w:val="24"/>
          <w:szCs w:val="24"/>
        </w:rPr>
      </w:pPr>
      <w:r w:rsidRPr="00A93907">
        <w:rPr>
          <w:bCs/>
          <w:sz w:val="24"/>
          <w:szCs w:val="24"/>
        </w:rPr>
        <w:tab/>
      </w:r>
      <w:r w:rsidRPr="00A93907">
        <w:rPr>
          <w:bCs/>
          <w:sz w:val="24"/>
          <w:szCs w:val="24"/>
        </w:rPr>
        <w:tab/>
      </w:r>
      <w:r w:rsidRPr="00A93907">
        <w:rPr>
          <w:bCs/>
          <w:sz w:val="24"/>
          <w:szCs w:val="24"/>
        </w:rPr>
        <w:tab/>
      </w:r>
      <w:r w:rsidRPr="00A93907">
        <w:rPr>
          <w:b/>
          <w:sz w:val="24"/>
          <w:szCs w:val="24"/>
        </w:rPr>
        <w:t>5.2.</w:t>
      </w:r>
      <w:r w:rsidRPr="00A93907">
        <w:rPr>
          <w:bCs/>
          <w:sz w:val="24"/>
          <w:szCs w:val="24"/>
        </w:rPr>
        <w:t xml:space="preserve"> </w:t>
      </w:r>
      <w:r w:rsidRPr="00A93907">
        <w:rPr>
          <w:sz w:val="24"/>
          <w:szCs w:val="24"/>
        </w:rPr>
        <w:t>Output recording rate of electrical quantities of at least 60 times per second.</w:t>
      </w:r>
      <w:r w:rsidR="00D65B18" w:rsidRPr="00A93907">
        <w:rPr>
          <w:sz w:val="24"/>
          <w:szCs w:val="24"/>
        </w:rPr>
        <w:tab/>
        <w:t xml:space="preserve"> </w:t>
      </w:r>
    </w:p>
    <w:p w14:paraId="6EDC3D71" w14:textId="75242BA2" w:rsidR="00D65B18" w:rsidRDefault="00D65B18" w:rsidP="00D65B18">
      <w:pPr>
        <w:pStyle w:val="RequirementText"/>
        <w:rPr>
          <w:bCs/>
          <w:sz w:val="24"/>
          <w:szCs w:val="24"/>
        </w:rPr>
      </w:pPr>
      <w:r w:rsidRPr="00EB6F9A">
        <w:rPr>
          <w:b/>
          <w:bCs/>
          <w:sz w:val="24"/>
          <w:szCs w:val="24"/>
        </w:rPr>
        <w:t>M5</w:t>
      </w:r>
      <w:r w:rsidRPr="00CC651A">
        <w:rPr>
          <w:b/>
          <w:bCs/>
        </w:rPr>
        <w:t>.</w:t>
      </w:r>
      <w:r>
        <w:t xml:space="preserve"> </w:t>
      </w:r>
      <w:r>
        <w:tab/>
      </w:r>
      <w:r w:rsidR="00143749" w:rsidRPr="00A93907">
        <w:rPr>
          <w:sz w:val="24"/>
          <w:szCs w:val="24"/>
        </w:rPr>
        <w:t>The Generator Owner has evidence (electronic or hard copy) that DDR data meets Requirement R5. Evidence may include, but is not limited to: (1) documents describing the device specification, device configuration, or settings (R5, Part 5.1; R5, Part 5.2); or (2) actual data recordings (R5, Part 5.2).</w:t>
      </w:r>
    </w:p>
    <w:p w14:paraId="122E0107" w14:textId="77777777" w:rsidR="00D65B18" w:rsidRPr="006C43BC" w:rsidRDefault="00D65B18" w:rsidP="00D65B18">
      <w:pPr>
        <w:pStyle w:val="RequirementText"/>
        <w:ind w:hanging="718"/>
        <w:rPr>
          <w:b/>
        </w:rPr>
      </w:pPr>
      <w:r>
        <w:tab/>
      </w:r>
    </w:p>
    <w:p w14:paraId="09EA2F74" w14:textId="77777777" w:rsidR="00D65B18" w:rsidRPr="006C43BC" w:rsidRDefault="00D65B18" w:rsidP="00D65B18">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41BE9BBC" w14:textId="77777777" w:rsidR="00A93907" w:rsidRDefault="00A93907" w:rsidP="00D65B18">
      <w:pPr>
        <w:widowControl w:val="0"/>
        <w:rPr>
          <w:rFonts w:asciiTheme="minorHAnsi" w:hAnsiTheme="minorHAnsi" w:cs="Times New Roman"/>
          <w:b/>
          <w:bCs/>
        </w:rPr>
      </w:pPr>
    </w:p>
    <w:p w14:paraId="782B3AAC" w14:textId="6354A804" w:rsidR="00D65B18" w:rsidRPr="00A5228E" w:rsidRDefault="00D65B18" w:rsidP="00D65B18">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2D76C7E7" w14:textId="77777777" w:rsidR="00D65B18" w:rsidRPr="00A93907" w:rsidRDefault="00D65B18" w:rsidP="00D65B18">
      <w:pPr>
        <w:widowControl w:val="0"/>
        <w:rPr>
          <w:rFonts w:asciiTheme="minorHAnsi" w:eastAsia="Calibri" w:hAnsiTheme="minorHAnsi" w:cs="Times New Roman"/>
        </w:rPr>
      </w:pPr>
      <w:r w:rsidRPr="00A93907">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40DFC6A7" w14:textId="77777777" w:rsidR="00D65B18" w:rsidRPr="00705BB3" w:rsidRDefault="00D65B18" w:rsidP="00D65B18">
      <w:pPr>
        <w:widowControl w:val="0"/>
        <w:shd w:val="clear" w:color="auto" w:fill="CDFFCD"/>
        <w:jc w:val="both"/>
        <w:rPr>
          <w:rFonts w:asciiTheme="minorHAnsi" w:hAnsiTheme="minorHAnsi" w:cs="Times New Roman"/>
          <w:bCs/>
          <w:color w:val="auto"/>
          <w:sz w:val="22"/>
          <w:szCs w:val="22"/>
        </w:rPr>
      </w:pPr>
    </w:p>
    <w:p w14:paraId="63D4D76C" w14:textId="77777777" w:rsidR="00D65B18" w:rsidRPr="00705BB3" w:rsidRDefault="00D65B18" w:rsidP="00D65B18">
      <w:pPr>
        <w:widowControl w:val="0"/>
        <w:shd w:val="clear" w:color="auto" w:fill="CDFFCD"/>
        <w:jc w:val="both"/>
        <w:rPr>
          <w:rFonts w:asciiTheme="minorHAnsi" w:hAnsiTheme="minorHAnsi" w:cs="Times New Roman"/>
          <w:bCs/>
          <w:color w:val="auto"/>
          <w:sz w:val="22"/>
          <w:szCs w:val="22"/>
        </w:rPr>
      </w:pPr>
    </w:p>
    <w:p w14:paraId="77593381" w14:textId="77777777" w:rsidR="00D65B18" w:rsidRPr="006C43BC" w:rsidRDefault="00D65B18" w:rsidP="00D65B18">
      <w:pPr>
        <w:widowControl w:val="0"/>
        <w:spacing w:line="266" w:lineRule="exact"/>
        <w:rPr>
          <w:rFonts w:asciiTheme="minorHAnsi" w:hAnsiTheme="minorHAnsi" w:cs="Times New Roman"/>
          <w:b/>
          <w:bCs/>
        </w:rPr>
      </w:pPr>
    </w:p>
    <w:p w14:paraId="3419E3EF" w14:textId="77777777" w:rsidR="00D65B18" w:rsidRPr="006C43BC" w:rsidRDefault="00D65B18" w:rsidP="00D65B18">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D65B18" w:rsidRPr="006C43BC" w14:paraId="162B51BE" w14:textId="77777777" w:rsidTr="00E15768">
        <w:tc>
          <w:tcPr>
            <w:tcW w:w="10790" w:type="dxa"/>
            <w:shd w:val="clear" w:color="auto" w:fill="DCDCFF"/>
          </w:tcPr>
          <w:p w14:paraId="604A1C44" w14:textId="77777777" w:rsidR="00D65B18" w:rsidRPr="00705BB3" w:rsidRDefault="00D65B18" w:rsidP="00E15768">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D65B18" w:rsidRPr="00676D1E" w14:paraId="6B942552" w14:textId="77777777" w:rsidTr="00E15768">
        <w:tc>
          <w:tcPr>
            <w:tcW w:w="10790" w:type="dxa"/>
            <w:shd w:val="clear" w:color="auto" w:fill="DCDCFF"/>
          </w:tcPr>
          <w:p w14:paraId="16EBB53A" w14:textId="448F9BB1" w:rsidR="00D65B18" w:rsidRDefault="001B72BD" w:rsidP="00E15768">
            <w:pPr>
              <w:widowControl w:val="0"/>
              <w:jc w:val="both"/>
              <w:rPr>
                <w:rFonts w:asciiTheme="minorHAnsi" w:hAnsiTheme="minorHAnsi" w:cs="Times New Roman"/>
                <w:color w:val="auto"/>
              </w:rPr>
            </w:pPr>
            <w:r>
              <w:rPr>
                <w:rFonts w:asciiTheme="minorHAnsi" w:hAnsiTheme="minorHAnsi" w:cs="Times New Roman"/>
                <w:color w:val="auto"/>
              </w:rPr>
              <w:t>Evidence the DDR data for the electrical quantities identified in Requirement R4 meet an input sampling rate of at least 960 samples per second.</w:t>
            </w:r>
          </w:p>
        </w:tc>
      </w:tr>
      <w:tr w:rsidR="00D65B18" w:rsidRPr="00676D1E" w14:paraId="01462DC8" w14:textId="77777777" w:rsidTr="00E15768">
        <w:tc>
          <w:tcPr>
            <w:tcW w:w="10790" w:type="dxa"/>
            <w:shd w:val="clear" w:color="auto" w:fill="DCDCFF"/>
          </w:tcPr>
          <w:p w14:paraId="25E94699" w14:textId="075334D2" w:rsidR="00D65B18" w:rsidRPr="00814F5D" w:rsidRDefault="001B72BD" w:rsidP="00E15768">
            <w:pPr>
              <w:widowControl w:val="0"/>
              <w:jc w:val="both"/>
              <w:rPr>
                <w:rFonts w:asciiTheme="minorHAnsi" w:hAnsiTheme="minorHAnsi" w:cs="Times New Roman"/>
                <w:color w:val="auto"/>
              </w:rPr>
            </w:pPr>
            <w:r>
              <w:rPr>
                <w:rFonts w:asciiTheme="minorHAnsi" w:hAnsiTheme="minorHAnsi" w:cs="Times New Roman"/>
                <w:color w:val="auto"/>
              </w:rPr>
              <w:t>Evidence the DDR data for the electrical quantities identified in Requirement R4 meet an output recording rate of electrical quantities of at least 60 times per second.</w:t>
            </w:r>
          </w:p>
        </w:tc>
      </w:tr>
    </w:tbl>
    <w:p w14:paraId="7DE4BDA3" w14:textId="77777777" w:rsidR="00D65B18" w:rsidRDefault="00D65B18" w:rsidP="00D65B18">
      <w:pPr>
        <w:widowControl w:val="0"/>
        <w:spacing w:line="266" w:lineRule="exact"/>
        <w:rPr>
          <w:rFonts w:asciiTheme="minorHAnsi" w:hAnsiTheme="minorHAnsi" w:cs="Times New Roman"/>
          <w:b/>
          <w:bCs/>
          <w:color w:val="auto"/>
        </w:rPr>
      </w:pPr>
    </w:p>
    <w:p w14:paraId="4B4C1C30" w14:textId="77777777" w:rsidR="00D65B18" w:rsidRPr="006C43BC" w:rsidRDefault="00D65B18" w:rsidP="00D65B18">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65B18" w:rsidRPr="00812336" w14:paraId="1D21FF78" w14:textId="77777777" w:rsidTr="00E15768">
        <w:tc>
          <w:tcPr>
            <w:tcW w:w="10995" w:type="dxa"/>
            <w:gridSpan w:val="6"/>
            <w:shd w:val="clear" w:color="auto" w:fill="DCDCFF"/>
            <w:vAlign w:val="bottom"/>
          </w:tcPr>
          <w:p w14:paraId="41E22E96" w14:textId="77777777" w:rsidR="00D65B18" w:rsidRPr="00812336" w:rsidRDefault="00D65B18" w:rsidP="00E1576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D65B18" w:rsidRPr="00812336" w14:paraId="028A4F88" w14:textId="77777777" w:rsidTr="00E15768">
        <w:tc>
          <w:tcPr>
            <w:tcW w:w="2340" w:type="dxa"/>
            <w:shd w:val="clear" w:color="auto" w:fill="DCDCFF"/>
            <w:vAlign w:val="bottom"/>
          </w:tcPr>
          <w:p w14:paraId="3C52634E"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3FB87077"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21BF69DD"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474CF496"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6E500C42"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0FF34427"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D65B18" w:rsidRPr="00705BB3" w14:paraId="17951B20" w14:textId="77777777" w:rsidTr="00E15768">
        <w:tc>
          <w:tcPr>
            <w:tcW w:w="2340" w:type="dxa"/>
            <w:shd w:val="clear" w:color="auto" w:fill="CDFFCD"/>
          </w:tcPr>
          <w:p w14:paraId="0F19D333"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CC8073F"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0CAE3D0"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2927A02"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85F513B"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BBC083F"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r>
      <w:tr w:rsidR="00D65B18" w:rsidRPr="00705BB3" w14:paraId="1E8AF5E3" w14:textId="77777777" w:rsidTr="00E15768">
        <w:tc>
          <w:tcPr>
            <w:tcW w:w="2340" w:type="dxa"/>
            <w:shd w:val="clear" w:color="auto" w:fill="CDFFCD"/>
          </w:tcPr>
          <w:p w14:paraId="4E3E63FB"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A8E675B"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41FD95C"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E28D50"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2542FAB"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2B5ABC1"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r>
      <w:tr w:rsidR="00D65B18" w:rsidRPr="00705BB3" w14:paraId="0BFAD137" w14:textId="77777777" w:rsidTr="00E15768">
        <w:tc>
          <w:tcPr>
            <w:tcW w:w="2340" w:type="dxa"/>
            <w:shd w:val="clear" w:color="auto" w:fill="CDFFCD"/>
          </w:tcPr>
          <w:p w14:paraId="5407D915"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1FEFBE"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03D2232"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455874B"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0342BC1"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C7F555F"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r>
    </w:tbl>
    <w:p w14:paraId="3038EB32" w14:textId="77777777" w:rsidR="00D65B18" w:rsidRPr="006C43BC" w:rsidRDefault="00D65B18" w:rsidP="00D65B18">
      <w:pPr>
        <w:widowControl w:val="0"/>
        <w:rPr>
          <w:rFonts w:asciiTheme="minorHAnsi" w:hAnsiTheme="minorHAnsi" w:cs="Times New Roman"/>
        </w:rPr>
      </w:pPr>
    </w:p>
    <w:p w14:paraId="12A3AA32" w14:textId="77777777" w:rsidR="00D65B18" w:rsidRPr="006C43BC" w:rsidRDefault="00D65B18" w:rsidP="00D65B18">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65B18" w:rsidRPr="00705BB3" w14:paraId="3C313E5B" w14:textId="77777777" w:rsidTr="00E15768">
        <w:tc>
          <w:tcPr>
            <w:tcW w:w="11016" w:type="dxa"/>
            <w:shd w:val="clear" w:color="auto" w:fill="auto"/>
          </w:tcPr>
          <w:p w14:paraId="2BC4E927" w14:textId="77777777" w:rsidR="00D65B18" w:rsidRPr="00705BB3" w:rsidRDefault="00D65B18" w:rsidP="00E15768">
            <w:pPr>
              <w:widowControl w:val="0"/>
              <w:rPr>
                <w:rFonts w:asciiTheme="minorHAnsi" w:hAnsiTheme="minorHAnsi" w:cs="Times New Roman"/>
                <w:sz w:val="22"/>
                <w:szCs w:val="22"/>
              </w:rPr>
            </w:pPr>
          </w:p>
        </w:tc>
      </w:tr>
      <w:tr w:rsidR="00D65B18" w:rsidRPr="00705BB3" w14:paraId="41CE416B" w14:textId="77777777" w:rsidTr="00E15768">
        <w:tc>
          <w:tcPr>
            <w:tcW w:w="11016" w:type="dxa"/>
            <w:shd w:val="clear" w:color="auto" w:fill="auto"/>
          </w:tcPr>
          <w:p w14:paraId="483203F2" w14:textId="77777777" w:rsidR="00D65B18" w:rsidRPr="00705BB3" w:rsidRDefault="00D65B18" w:rsidP="00E15768">
            <w:pPr>
              <w:widowControl w:val="0"/>
              <w:rPr>
                <w:rFonts w:asciiTheme="minorHAnsi" w:hAnsiTheme="minorHAnsi" w:cs="Times New Roman"/>
                <w:sz w:val="22"/>
                <w:szCs w:val="22"/>
              </w:rPr>
            </w:pPr>
          </w:p>
        </w:tc>
      </w:tr>
      <w:tr w:rsidR="00D65B18" w:rsidRPr="00705BB3" w14:paraId="2B295CEF" w14:textId="77777777" w:rsidTr="00E15768">
        <w:tc>
          <w:tcPr>
            <w:tcW w:w="11016" w:type="dxa"/>
            <w:shd w:val="clear" w:color="auto" w:fill="auto"/>
          </w:tcPr>
          <w:p w14:paraId="20B06BEE" w14:textId="77777777" w:rsidR="00D65B18" w:rsidRPr="00705BB3" w:rsidRDefault="00D65B18" w:rsidP="00E15768">
            <w:pPr>
              <w:widowControl w:val="0"/>
              <w:rPr>
                <w:rFonts w:asciiTheme="minorHAnsi" w:hAnsiTheme="minorHAnsi" w:cs="Times New Roman"/>
                <w:sz w:val="22"/>
                <w:szCs w:val="22"/>
              </w:rPr>
            </w:pPr>
          </w:p>
        </w:tc>
      </w:tr>
    </w:tbl>
    <w:p w14:paraId="6CDEFDA3" w14:textId="77777777" w:rsidR="00D65B18" w:rsidRPr="006C43BC" w:rsidRDefault="00D65B18" w:rsidP="00D65B18">
      <w:pPr>
        <w:widowControl w:val="0"/>
        <w:rPr>
          <w:rFonts w:asciiTheme="minorHAnsi" w:hAnsiTheme="minorHAnsi" w:cs="Times New Roman"/>
        </w:rPr>
      </w:pPr>
    </w:p>
    <w:p w14:paraId="41B534A0" w14:textId="434970A7" w:rsidR="00D65B18" w:rsidRPr="00722443" w:rsidRDefault="00D65B18" w:rsidP="00D65B18">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w:t>
      </w:r>
      <w:r w:rsidR="00143749">
        <w:t>PRC-028-1</w:t>
      </w:r>
      <w:r w:rsidRPr="00F548BE">
        <w:t>,</w:t>
      </w:r>
      <w:r>
        <w:t xml:space="preserve"> </w:t>
      </w:r>
      <w:r w:rsidRPr="00F548BE">
        <w:t>R</w:t>
      </w:r>
      <w:r>
        <w:t>5</w:t>
      </w:r>
    </w:p>
    <w:p w14:paraId="5FB0B2DE" w14:textId="77777777" w:rsidR="00D65B18" w:rsidRPr="006C43BC" w:rsidRDefault="00D65B18" w:rsidP="00D65B18">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D65B18" w:rsidRPr="00705BB3" w14:paraId="18A97DA4" w14:textId="77777777" w:rsidTr="00E15768">
        <w:tc>
          <w:tcPr>
            <w:tcW w:w="374" w:type="dxa"/>
          </w:tcPr>
          <w:p w14:paraId="18CAD933" w14:textId="77777777" w:rsidR="00D65B18" w:rsidRPr="00705BB3" w:rsidRDefault="00D65B18"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8FB383E" w14:textId="3FD16206" w:rsidR="00D65B18" w:rsidRPr="00A46389" w:rsidRDefault="003D121D"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(R5.) </w:t>
            </w:r>
            <w:r w:rsidR="00924604">
              <w:rPr>
                <w:rFonts w:asciiTheme="minorHAnsi" w:hAnsiTheme="minorHAnsi" w:cs="Times New Roman"/>
                <w:color w:val="auto"/>
              </w:rPr>
              <w:t>Verify that the DDR data for the electrical quantities identified in Requirement R4 meet the following criteria:</w:t>
            </w:r>
          </w:p>
        </w:tc>
      </w:tr>
      <w:tr w:rsidR="00D65B18" w:rsidRPr="00705BB3" w14:paraId="4F5DA4DD" w14:textId="77777777" w:rsidTr="00E15768">
        <w:tc>
          <w:tcPr>
            <w:tcW w:w="374" w:type="dxa"/>
          </w:tcPr>
          <w:p w14:paraId="3945AB42" w14:textId="77777777" w:rsidR="00D65B18" w:rsidRPr="00705BB3" w:rsidRDefault="00D65B18"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0C7E309" w14:textId="299EF93B" w:rsidR="00D65B18" w:rsidRPr="00924604" w:rsidRDefault="00924604" w:rsidP="00E15768">
            <w:pPr>
              <w:widowControl w:val="0"/>
              <w:tabs>
                <w:tab w:val="left" w:pos="0"/>
                <w:tab w:val="left" w:pos="900"/>
                <w:tab w:val="left" w:pos="6360"/>
              </w:tabs>
              <w:rPr>
                <w:rFonts w:asciiTheme="minorHAnsi" w:hAnsiTheme="minorHAnsi" w:cs="Times New Roman"/>
                <w:color w:val="auto"/>
              </w:rPr>
            </w:pPr>
            <w:r w:rsidRPr="00924604">
              <w:rPr>
                <w:rFonts w:asciiTheme="minorHAnsi" w:hAnsiTheme="minorHAnsi" w:cs="Times New Roman"/>
                <w:color w:val="auto"/>
              </w:rPr>
              <w:t>(Part 5.1.)</w:t>
            </w:r>
            <w:r>
              <w:rPr>
                <w:rFonts w:asciiTheme="minorHAnsi" w:hAnsiTheme="minorHAnsi" w:cs="Times New Roman"/>
                <w:color w:val="auto"/>
              </w:rPr>
              <w:t xml:space="preserve"> Input sampling rate of at least 960 samples per second.</w:t>
            </w:r>
          </w:p>
        </w:tc>
      </w:tr>
      <w:tr w:rsidR="00D65B18" w:rsidRPr="00705BB3" w14:paraId="2E1D7FF4" w14:textId="77777777" w:rsidTr="00E15768">
        <w:tc>
          <w:tcPr>
            <w:tcW w:w="374" w:type="dxa"/>
          </w:tcPr>
          <w:p w14:paraId="568A8EE5" w14:textId="77777777" w:rsidR="00D65B18" w:rsidRPr="00705BB3" w:rsidRDefault="00D65B18"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C98D484" w14:textId="49C81091" w:rsidR="00D65B18" w:rsidRDefault="00924604"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5.2.) </w:t>
            </w:r>
            <w:r w:rsidRPr="00924604">
              <w:rPr>
                <w:rFonts w:asciiTheme="minorHAnsi" w:hAnsiTheme="minorHAnsi" w:cs="Times New Roman"/>
                <w:color w:val="auto"/>
              </w:rPr>
              <w:t>Output recording rate of electrical quantities of at least 60 times per second.</w:t>
            </w:r>
          </w:p>
        </w:tc>
      </w:tr>
      <w:tr w:rsidR="00D65B18" w:rsidRPr="006C43BC" w14:paraId="19F6C4F3" w14:textId="77777777" w:rsidTr="00E15768">
        <w:tc>
          <w:tcPr>
            <w:tcW w:w="10790" w:type="dxa"/>
            <w:gridSpan w:val="2"/>
            <w:shd w:val="clear" w:color="auto" w:fill="DCDCFF"/>
          </w:tcPr>
          <w:p w14:paraId="3C3E09B4" w14:textId="77777777" w:rsidR="00D65B18" w:rsidRDefault="00D65B18" w:rsidP="00E15768">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r w:rsidR="00C4386F" w:rsidRPr="00C4386F">
              <w:rPr>
                <w:rFonts w:asciiTheme="minorHAnsi" w:hAnsiTheme="minorHAnsi" w:cs="Times New Roman"/>
                <w:bCs/>
                <w:color w:val="auto"/>
              </w:rPr>
              <w:t>An input sampling rate of at least 960 samples per second, which corresponds to 16 samples per cycle on the input</w:t>
            </w:r>
            <w:r w:rsidR="00C4386F">
              <w:rPr>
                <w:rFonts w:asciiTheme="minorHAnsi" w:hAnsiTheme="minorHAnsi" w:cs="Times New Roman"/>
                <w:bCs/>
                <w:color w:val="auto"/>
              </w:rPr>
              <w:t xml:space="preserve"> </w:t>
            </w:r>
            <w:r w:rsidR="00C4386F" w:rsidRPr="00C4386F">
              <w:rPr>
                <w:rFonts w:asciiTheme="minorHAnsi" w:hAnsiTheme="minorHAnsi" w:cs="Times New Roman"/>
                <w:bCs/>
                <w:color w:val="auto"/>
              </w:rPr>
              <w:t>side of the DDR equipment</w:t>
            </w:r>
            <w:r w:rsidR="00EB510F">
              <w:rPr>
                <w:rFonts w:asciiTheme="minorHAnsi" w:hAnsiTheme="minorHAnsi" w:cs="Times New Roman"/>
                <w:bCs/>
                <w:color w:val="auto"/>
              </w:rPr>
              <w:t xml:space="preserve"> (960 samples/sec/60 Hz – 16 samples/cycle)</w:t>
            </w:r>
            <w:r w:rsidR="00C4386F">
              <w:rPr>
                <w:rFonts w:asciiTheme="minorHAnsi" w:hAnsiTheme="minorHAnsi" w:cs="Times New Roman"/>
                <w:bCs/>
                <w:color w:val="auto"/>
              </w:rPr>
              <w:t xml:space="preserve">.  </w:t>
            </w:r>
            <w:r w:rsidR="00C4386F" w:rsidRPr="00C4386F">
              <w:rPr>
                <w:rFonts w:asciiTheme="minorHAnsi" w:hAnsiTheme="minorHAnsi" w:cs="Times New Roman"/>
                <w:bCs/>
                <w:color w:val="auto"/>
              </w:rPr>
              <w:t>An output recording rate of electrical quantities of at least 60 times per second refers to the recording rate of the device</w:t>
            </w:r>
            <w:r w:rsidR="00C4386F">
              <w:rPr>
                <w:rFonts w:asciiTheme="minorHAnsi" w:hAnsiTheme="minorHAnsi" w:cs="Times New Roman"/>
                <w:bCs/>
                <w:color w:val="auto"/>
              </w:rPr>
              <w:t>.</w:t>
            </w:r>
          </w:p>
          <w:p w14:paraId="7B443A34" w14:textId="77777777" w:rsidR="006F0DF7" w:rsidRDefault="006F0DF7" w:rsidP="00E15768">
            <w:pPr>
              <w:widowControl w:val="0"/>
              <w:tabs>
                <w:tab w:val="left" w:pos="0"/>
                <w:tab w:val="left" w:pos="801"/>
              </w:tabs>
              <w:rPr>
                <w:rFonts w:asciiTheme="minorHAnsi" w:hAnsiTheme="minorHAnsi" w:cs="Times New Roman"/>
                <w:bCs/>
                <w:color w:val="auto"/>
              </w:rPr>
            </w:pPr>
          </w:p>
          <w:p w14:paraId="7AA4A910" w14:textId="74FC218E" w:rsidR="006F0DF7" w:rsidRPr="00A46389" w:rsidRDefault="006F0DF7" w:rsidP="00E1576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Sampling rate describes the rate a device is collecting and recording a specific number of data points (samples) over a period of time.</w:t>
            </w:r>
          </w:p>
        </w:tc>
      </w:tr>
    </w:tbl>
    <w:p w14:paraId="2AEE54C0" w14:textId="77777777" w:rsidR="00D65B18" w:rsidRPr="00880BEF" w:rsidRDefault="00D65B18" w:rsidP="00D65B18">
      <w:pPr>
        <w:widowControl w:val="0"/>
        <w:tabs>
          <w:tab w:val="left" w:pos="0"/>
        </w:tabs>
        <w:rPr>
          <w:rFonts w:asciiTheme="minorHAnsi" w:hAnsiTheme="minorHAnsi" w:cs="Times New Roman"/>
        </w:rPr>
      </w:pPr>
    </w:p>
    <w:p w14:paraId="1436259D" w14:textId="77777777" w:rsidR="00D65B18" w:rsidRPr="00161C19" w:rsidRDefault="00D65B18" w:rsidP="00D65B18">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7C4DC608" w14:textId="7B95E09A" w:rsidR="00D65B18" w:rsidRPr="00161C19" w:rsidRDefault="00D65B18" w:rsidP="00D65B18">
      <w:pPr>
        <w:pBdr>
          <w:top w:val="single" w:sz="4" w:space="1" w:color="auto"/>
          <w:left w:val="single" w:sz="4" w:space="4" w:color="auto"/>
          <w:bottom w:val="single" w:sz="4" w:space="1" w:color="auto"/>
          <w:right w:val="single" w:sz="4" w:space="4" w:color="auto"/>
        </w:pBdr>
        <w:rPr>
          <w:rFonts w:asciiTheme="minorHAnsi" w:hAnsiTheme="minorHAnsi"/>
        </w:rPr>
      </w:pPr>
      <w:r w:rsidRPr="00161C19">
        <w:rPr>
          <w:rFonts w:asciiTheme="minorHAnsi" w:hAnsiTheme="minorHAnsi"/>
        </w:rPr>
        <w:t xml:space="preserve"> </w:t>
      </w:r>
    </w:p>
    <w:p w14:paraId="52EDC5E1" w14:textId="7514BFD7" w:rsidR="00EB6F9A" w:rsidRPr="008F56D6" w:rsidRDefault="00EB6F9A" w:rsidP="00EB6F9A">
      <w:pPr>
        <w:pStyle w:val="SectHead"/>
      </w:pPr>
      <w:r w:rsidRPr="006C43BC">
        <w:t>R</w:t>
      </w:r>
      <w:r>
        <w:t xml:space="preserve">6 </w:t>
      </w:r>
      <w:r w:rsidRPr="006C43BC">
        <w:t>Supporting</w:t>
      </w:r>
      <w:r>
        <w:t xml:space="preserve"> </w:t>
      </w:r>
      <w:r w:rsidRPr="006C43BC">
        <w:t>Evidence</w:t>
      </w:r>
      <w:r>
        <w:t xml:space="preserve"> </w:t>
      </w:r>
      <w:r w:rsidRPr="006C43BC">
        <w:t>and</w:t>
      </w:r>
      <w:r>
        <w:t xml:space="preserve"> </w:t>
      </w:r>
      <w:r w:rsidRPr="006C43BC">
        <w:t>Documentation</w:t>
      </w:r>
    </w:p>
    <w:p w14:paraId="25E51D29" w14:textId="25389657" w:rsidR="00EB6F9A" w:rsidRDefault="00EB6F9A" w:rsidP="00EB6F9A">
      <w:pPr>
        <w:pStyle w:val="RequirementText"/>
      </w:pPr>
      <w:r w:rsidRPr="001D4D39">
        <w:rPr>
          <w:b/>
          <w:sz w:val="24"/>
          <w:szCs w:val="24"/>
        </w:rPr>
        <w:t>R</w:t>
      </w:r>
      <w:r>
        <w:rPr>
          <w:b/>
          <w:sz w:val="24"/>
          <w:szCs w:val="24"/>
        </w:rPr>
        <w:t>6</w:t>
      </w:r>
      <w:r w:rsidRPr="001D4D39">
        <w:rPr>
          <w:b/>
          <w:sz w:val="24"/>
          <w:szCs w:val="24"/>
        </w:rPr>
        <w:t>.</w:t>
      </w:r>
      <w:r w:rsidRPr="001D4D39">
        <w:rPr>
          <w:b/>
          <w:sz w:val="24"/>
          <w:szCs w:val="24"/>
        </w:rPr>
        <w:tab/>
      </w:r>
      <w:r w:rsidR="00143749" w:rsidRPr="00A93907">
        <w:rPr>
          <w:sz w:val="24"/>
          <w:szCs w:val="24"/>
        </w:rPr>
        <w:t>Each Generator Owner shall time synchronize all SER, FR, and DDR data to meet the following:</w:t>
      </w:r>
      <w:r w:rsidR="00143749" w:rsidRPr="00143749">
        <w:t xml:space="preserve"> </w:t>
      </w:r>
    </w:p>
    <w:p w14:paraId="0843E777" w14:textId="3EF543C6" w:rsidR="00EB6F9A" w:rsidRPr="00A93907" w:rsidRDefault="00EB6F9A" w:rsidP="00EB6F9A">
      <w:pPr>
        <w:pStyle w:val="RequirementText"/>
        <w:ind w:hanging="715"/>
        <w:rPr>
          <w:sz w:val="24"/>
          <w:szCs w:val="24"/>
        </w:rPr>
      </w:pPr>
      <w:r>
        <w:rPr>
          <w:b/>
          <w:sz w:val="24"/>
          <w:szCs w:val="24"/>
        </w:rPr>
        <w:lastRenderedPageBreak/>
        <w:t xml:space="preserve">             </w:t>
      </w:r>
      <w:r w:rsidRPr="00A93907">
        <w:rPr>
          <w:b/>
          <w:bCs/>
          <w:sz w:val="24"/>
          <w:szCs w:val="24"/>
        </w:rPr>
        <w:t>6.1</w:t>
      </w:r>
      <w:r w:rsidR="00143749" w:rsidRPr="00A93907">
        <w:rPr>
          <w:b/>
          <w:bCs/>
          <w:sz w:val="24"/>
          <w:szCs w:val="24"/>
        </w:rPr>
        <w:t>.</w:t>
      </w:r>
      <w:r w:rsidRPr="00A93907">
        <w:rPr>
          <w:sz w:val="24"/>
          <w:szCs w:val="24"/>
        </w:rPr>
        <w:t xml:space="preserve"> </w:t>
      </w:r>
      <w:r w:rsidR="00143749" w:rsidRPr="00A93907">
        <w:rPr>
          <w:sz w:val="24"/>
          <w:szCs w:val="24"/>
        </w:rPr>
        <w:t>Synchronization to Coordinated Universal Time (UTC) with or without a local time offset.</w:t>
      </w:r>
    </w:p>
    <w:p w14:paraId="301375E1" w14:textId="57DF303A" w:rsidR="00EB6F9A" w:rsidRPr="00A93907" w:rsidRDefault="00EB6F9A" w:rsidP="00EB6F9A">
      <w:pPr>
        <w:pStyle w:val="RequirementText"/>
        <w:ind w:hanging="715"/>
        <w:rPr>
          <w:bCs/>
          <w:sz w:val="24"/>
          <w:szCs w:val="24"/>
        </w:rPr>
      </w:pPr>
      <w:r w:rsidRPr="00A93907">
        <w:rPr>
          <w:bCs/>
          <w:sz w:val="24"/>
          <w:szCs w:val="24"/>
        </w:rPr>
        <w:tab/>
      </w:r>
      <w:r w:rsidRPr="00A93907">
        <w:rPr>
          <w:bCs/>
          <w:sz w:val="24"/>
          <w:szCs w:val="24"/>
        </w:rPr>
        <w:tab/>
      </w:r>
      <w:r w:rsidRPr="00A93907">
        <w:rPr>
          <w:bCs/>
          <w:sz w:val="24"/>
          <w:szCs w:val="24"/>
        </w:rPr>
        <w:tab/>
      </w:r>
      <w:r w:rsidRPr="00A93907">
        <w:rPr>
          <w:b/>
          <w:sz w:val="24"/>
          <w:szCs w:val="24"/>
        </w:rPr>
        <w:t>6.2.</w:t>
      </w:r>
      <w:r w:rsidRPr="00A93907">
        <w:rPr>
          <w:bCs/>
          <w:sz w:val="24"/>
          <w:szCs w:val="24"/>
        </w:rPr>
        <w:t xml:space="preserve"> </w:t>
      </w:r>
      <w:r w:rsidR="00BA6948" w:rsidRPr="00A93907">
        <w:rPr>
          <w:bCs/>
          <w:sz w:val="24"/>
          <w:szCs w:val="24"/>
        </w:rPr>
        <w:t>The IBR unit s</w:t>
      </w:r>
      <w:r w:rsidR="00143749" w:rsidRPr="00A93907">
        <w:rPr>
          <w:sz w:val="24"/>
          <w:szCs w:val="24"/>
        </w:rPr>
        <w:t>ynchronized device clock accuracy within ± 1</w:t>
      </w:r>
      <w:r w:rsidR="00BA6948" w:rsidRPr="00A93907">
        <w:rPr>
          <w:sz w:val="24"/>
          <w:szCs w:val="24"/>
        </w:rPr>
        <w:t>00</w:t>
      </w:r>
      <w:r w:rsidR="00143749" w:rsidRPr="00A93907">
        <w:rPr>
          <w:sz w:val="24"/>
          <w:szCs w:val="24"/>
        </w:rPr>
        <w:t xml:space="preserve"> milliseconds of UTC. </w:t>
      </w:r>
      <w:r w:rsidR="00BA6948" w:rsidRPr="00A93907">
        <w:rPr>
          <w:sz w:val="24"/>
          <w:szCs w:val="24"/>
        </w:rPr>
        <w:t>For all other devices,</w:t>
      </w:r>
      <w:r w:rsidR="00143749" w:rsidRPr="00A93907">
        <w:rPr>
          <w:sz w:val="24"/>
          <w:szCs w:val="24"/>
        </w:rPr>
        <w:t xml:space="preserve"> synchronized device clock accuracy within ± 1 milliseconds of UTC.</w:t>
      </w:r>
    </w:p>
    <w:p w14:paraId="3D21BDE9" w14:textId="09633BAE" w:rsidR="00EB6F9A" w:rsidRPr="00880BEF" w:rsidRDefault="00EB6F9A" w:rsidP="00880BEF">
      <w:pPr>
        <w:widowControl w:val="0"/>
        <w:tabs>
          <w:tab w:val="left" w:pos="0"/>
        </w:tabs>
        <w:rPr>
          <w:rFonts w:asciiTheme="minorHAnsi" w:hAnsiTheme="minorHAnsi" w:cs="Times New Roman"/>
        </w:rPr>
      </w:pPr>
      <w:r>
        <w:rPr>
          <w:b/>
        </w:rPr>
        <w:tab/>
      </w:r>
    </w:p>
    <w:p w14:paraId="527F67A3" w14:textId="7B178C5E" w:rsidR="00EB6F9A" w:rsidRPr="00A93907" w:rsidRDefault="00EB6F9A" w:rsidP="00EB6F9A">
      <w:pPr>
        <w:pStyle w:val="RequirementText"/>
        <w:ind w:hanging="718"/>
        <w:rPr>
          <w:sz w:val="24"/>
          <w:szCs w:val="24"/>
        </w:rPr>
      </w:pPr>
      <w:r w:rsidRPr="00A93907">
        <w:rPr>
          <w:b/>
          <w:bCs/>
          <w:sz w:val="24"/>
          <w:szCs w:val="24"/>
        </w:rPr>
        <w:t>M6.</w:t>
      </w:r>
      <w:r w:rsidRPr="00A93907">
        <w:rPr>
          <w:sz w:val="24"/>
          <w:szCs w:val="24"/>
        </w:rPr>
        <w:t xml:space="preserve"> </w:t>
      </w:r>
      <w:r w:rsidRPr="00A93907">
        <w:rPr>
          <w:sz w:val="24"/>
          <w:szCs w:val="24"/>
        </w:rPr>
        <w:tab/>
      </w:r>
      <w:r w:rsidR="00143749" w:rsidRPr="00A93907">
        <w:rPr>
          <w:sz w:val="24"/>
          <w:szCs w:val="24"/>
        </w:rPr>
        <w:t>The Generator Owner has evidence (electronic or hard copy) of time synchronization described in Requirement R6. Evidence may include, but is not limited to: (1) documents describing the device specification, configuration, or setting; (2) time synchronization indication or status; or 3) station drawings.</w:t>
      </w:r>
    </w:p>
    <w:p w14:paraId="7CB7C9CE" w14:textId="77777777" w:rsidR="00EB6F9A" w:rsidRDefault="00EB6F9A" w:rsidP="00EB6F9A">
      <w:pPr>
        <w:pStyle w:val="RequirementText"/>
        <w:ind w:hanging="718"/>
        <w:rPr>
          <w:b/>
          <w:bCs/>
        </w:rPr>
      </w:pPr>
    </w:p>
    <w:p w14:paraId="31C5CBC3" w14:textId="77777777" w:rsidR="00EB6F9A" w:rsidRPr="006C43BC" w:rsidRDefault="00EB6F9A" w:rsidP="00EB6F9A">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17D9628B" w14:textId="77777777" w:rsidR="00953612" w:rsidRDefault="00953612" w:rsidP="00EB6F9A">
      <w:pPr>
        <w:widowControl w:val="0"/>
        <w:rPr>
          <w:rFonts w:asciiTheme="minorHAnsi" w:hAnsiTheme="minorHAnsi" w:cs="Times New Roman"/>
          <w:b/>
          <w:bCs/>
        </w:rPr>
      </w:pPr>
    </w:p>
    <w:p w14:paraId="0C26CF49" w14:textId="6C7677A8" w:rsidR="00EB6F9A" w:rsidRPr="00A5228E" w:rsidRDefault="00EB6F9A" w:rsidP="00EB6F9A">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47EAD605" w14:textId="77777777" w:rsidR="00EB6F9A" w:rsidRPr="006C43BC" w:rsidRDefault="00EB6F9A" w:rsidP="00EB6F9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72167FE" w14:textId="77777777" w:rsidR="00EB6F9A" w:rsidRPr="00705BB3" w:rsidRDefault="00EB6F9A" w:rsidP="00EB6F9A">
      <w:pPr>
        <w:widowControl w:val="0"/>
        <w:shd w:val="clear" w:color="auto" w:fill="CDFFCD"/>
        <w:jc w:val="both"/>
        <w:rPr>
          <w:rFonts w:asciiTheme="minorHAnsi" w:hAnsiTheme="minorHAnsi" w:cs="Times New Roman"/>
          <w:bCs/>
          <w:color w:val="auto"/>
          <w:sz w:val="22"/>
          <w:szCs w:val="22"/>
        </w:rPr>
      </w:pPr>
    </w:p>
    <w:p w14:paraId="779F3D82" w14:textId="77777777" w:rsidR="00EB6F9A" w:rsidRPr="00705BB3" w:rsidRDefault="00EB6F9A" w:rsidP="00EB6F9A">
      <w:pPr>
        <w:widowControl w:val="0"/>
        <w:shd w:val="clear" w:color="auto" w:fill="CDFFCD"/>
        <w:jc w:val="both"/>
        <w:rPr>
          <w:rFonts w:asciiTheme="minorHAnsi" w:hAnsiTheme="minorHAnsi" w:cs="Times New Roman"/>
          <w:bCs/>
          <w:color w:val="auto"/>
          <w:sz w:val="22"/>
          <w:szCs w:val="22"/>
        </w:rPr>
      </w:pPr>
    </w:p>
    <w:p w14:paraId="330793F2" w14:textId="77777777" w:rsidR="00EB6F9A" w:rsidRPr="006C43BC" w:rsidRDefault="00EB6F9A" w:rsidP="00EB6F9A">
      <w:pPr>
        <w:widowControl w:val="0"/>
        <w:spacing w:line="266" w:lineRule="exact"/>
        <w:rPr>
          <w:rFonts w:asciiTheme="minorHAnsi" w:hAnsiTheme="minorHAnsi" w:cs="Times New Roman"/>
          <w:b/>
          <w:bCs/>
        </w:rPr>
      </w:pPr>
    </w:p>
    <w:p w14:paraId="44C37E29" w14:textId="77777777" w:rsidR="00EB6F9A" w:rsidRPr="006C43BC" w:rsidRDefault="00EB6F9A" w:rsidP="00EB6F9A">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EB6F9A" w:rsidRPr="006C43BC" w14:paraId="1524DF09" w14:textId="77777777" w:rsidTr="00E15768">
        <w:tc>
          <w:tcPr>
            <w:tcW w:w="10790" w:type="dxa"/>
            <w:shd w:val="clear" w:color="auto" w:fill="DCDCFF"/>
          </w:tcPr>
          <w:p w14:paraId="1ACBBD2B" w14:textId="77777777" w:rsidR="00EB6F9A" w:rsidRPr="00705BB3" w:rsidRDefault="00EB6F9A" w:rsidP="00E15768">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EB6F9A" w:rsidRPr="00676D1E" w14:paraId="37B34ECB" w14:textId="77777777" w:rsidTr="00E15768">
        <w:tc>
          <w:tcPr>
            <w:tcW w:w="10790" w:type="dxa"/>
            <w:shd w:val="clear" w:color="auto" w:fill="DCDCFF"/>
          </w:tcPr>
          <w:p w14:paraId="428D0987" w14:textId="5FBDA06C" w:rsidR="00EB6F9A" w:rsidRPr="00430510" w:rsidRDefault="00AD1E30" w:rsidP="00E15768">
            <w:pPr>
              <w:widowControl w:val="0"/>
              <w:jc w:val="both"/>
              <w:rPr>
                <w:rFonts w:asciiTheme="minorHAnsi" w:hAnsiTheme="minorHAnsi" w:cs="Times New Roman"/>
                <w:color w:val="auto"/>
              </w:rPr>
            </w:pPr>
            <w:r>
              <w:rPr>
                <w:rFonts w:asciiTheme="minorHAnsi" w:hAnsiTheme="minorHAnsi" w:cs="Times New Roman"/>
                <w:color w:val="auto"/>
              </w:rPr>
              <w:t xml:space="preserve">Evidence that all SER, FR, and DDR data are </w:t>
            </w:r>
            <w:r w:rsidR="00554638">
              <w:rPr>
                <w:rFonts w:asciiTheme="minorHAnsi" w:hAnsiTheme="minorHAnsi" w:cs="Times New Roman"/>
                <w:color w:val="auto"/>
              </w:rPr>
              <w:t xml:space="preserve">time </w:t>
            </w:r>
            <w:r>
              <w:rPr>
                <w:rFonts w:asciiTheme="minorHAnsi" w:hAnsiTheme="minorHAnsi" w:cs="Times New Roman"/>
                <w:color w:val="auto"/>
              </w:rPr>
              <w:t>synchronized to the Coordinated Universal Time (UTC) with or without a local time offset.</w:t>
            </w:r>
          </w:p>
        </w:tc>
      </w:tr>
      <w:tr w:rsidR="00EB6F9A" w:rsidRPr="00676D1E" w14:paraId="4B66CAD4" w14:textId="77777777" w:rsidTr="00E15768">
        <w:tc>
          <w:tcPr>
            <w:tcW w:w="10790" w:type="dxa"/>
            <w:shd w:val="clear" w:color="auto" w:fill="DCDCFF"/>
          </w:tcPr>
          <w:p w14:paraId="3DADB0DC" w14:textId="5363A0C2" w:rsidR="00EB6F9A" w:rsidRDefault="00AD1E30" w:rsidP="00E15768">
            <w:pPr>
              <w:widowControl w:val="0"/>
              <w:jc w:val="both"/>
              <w:rPr>
                <w:rFonts w:asciiTheme="minorHAnsi" w:hAnsiTheme="minorHAnsi" w:cs="Times New Roman"/>
                <w:color w:val="auto"/>
              </w:rPr>
            </w:pPr>
            <w:r>
              <w:rPr>
                <w:rFonts w:asciiTheme="minorHAnsi" w:hAnsiTheme="minorHAnsi" w:cs="Times New Roman"/>
                <w:color w:val="auto"/>
              </w:rPr>
              <w:t>Evidence that all SER, FR, and DDR data have a synchronized device clock accuracy within +/- 100 milliseconds of UTC for IBR units.</w:t>
            </w:r>
          </w:p>
        </w:tc>
      </w:tr>
      <w:tr w:rsidR="00BA6948" w:rsidRPr="00676D1E" w14:paraId="7A0041E5" w14:textId="77777777" w:rsidTr="00E15768">
        <w:tc>
          <w:tcPr>
            <w:tcW w:w="10790" w:type="dxa"/>
            <w:shd w:val="clear" w:color="auto" w:fill="DCDCFF"/>
          </w:tcPr>
          <w:p w14:paraId="21F61E97" w14:textId="022EA384" w:rsidR="00BA6948" w:rsidRDefault="00BA6948" w:rsidP="00E15768">
            <w:pPr>
              <w:widowControl w:val="0"/>
              <w:jc w:val="both"/>
              <w:rPr>
                <w:rFonts w:asciiTheme="minorHAnsi" w:hAnsiTheme="minorHAnsi" w:cs="Times New Roman"/>
                <w:color w:val="auto"/>
              </w:rPr>
            </w:pPr>
            <w:r>
              <w:rPr>
                <w:rFonts w:asciiTheme="minorHAnsi" w:hAnsiTheme="minorHAnsi" w:cs="Times New Roman"/>
                <w:color w:val="auto"/>
              </w:rPr>
              <w:t>Evidence that all SER, FR, and DDR data have a synchronized device clock accuracy within +/- 1 milliseconds of UTC</w:t>
            </w:r>
            <w:r w:rsidR="00F64D42">
              <w:rPr>
                <w:rFonts w:asciiTheme="minorHAnsi" w:hAnsiTheme="minorHAnsi" w:cs="Times New Roman"/>
                <w:color w:val="auto"/>
              </w:rPr>
              <w:t xml:space="preserve"> for all other devices</w:t>
            </w:r>
            <w:r>
              <w:rPr>
                <w:rFonts w:asciiTheme="minorHAnsi" w:hAnsiTheme="minorHAnsi" w:cs="Times New Roman"/>
                <w:color w:val="auto"/>
              </w:rPr>
              <w:t xml:space="preserve">.   </w:t>
            </w:r>
          </w:p>
        </w:tc>
      </w:tr>
      <w:tr w:rsidR="007F708A" w:rsidRPr="00676D1E" w14:paraId="770CB8FE" w14:textId="77777777" w:rsidTr="00E15768">
        <w:tc>
          <w:tcPr>
            <w:tcW w:w="10790" w:type="dxa"/>
            <w:shd w:val="clear" w:color="auto" w:fill="DCDCFF"/>
          </w:tcPr>
          <w:p w14:paraId="36C9CEBB" w14:textId="14408108" w:rsidR="007F708A" w:rsidRDefault="002377FF" w:rsidP="00E15768">
            <w:pPr>
              <w:widowControl w:val="0"/>
              <w:jc w:val="both"/>
              <w:rPr>
                <w:rFonts w:asciiTheme="minorHAnsi" w:hAnsiTheme="minorHAnsi" w:cs="Times New Roman"/>
                <w:color w:val="auto"/>
              </w:rPr>
            </w:pPr>
            <w:r>
              <w:rPr>
                <w:rFonts w:asciiTheme="minorHAnsi" w:hAnsiTheme="minorHAnsi" w:cs="Times New Roman"/>
                <w:color w:val="auto"/>
              </w:rPr>
              <w:t>Basis documents such as installation drawings or device configurations supporting the time synchronization of all DDR, SER, and FR data as described in Requirement R6.</w:t>
            </w:r>
          </w:p>
        </w:tc>
      </w:tr>
    </w:tbl>
    <w:p w14:paraId="312BDEF8" w14:textId="77777777" w:rsidR="00EB6F9A" w:rsidRDefault="00EB6F9A" w:rsidP="00EB6F9A">
      <w:pPr>
        <w:widowControl w:val="0"/>
        <w:spacing w:line="266" w:lineRule="exact"/>
        <w:rPr>
          <w:rFonts w:asciiTheme="minorHAnsi" w:hAnsiTheme="minorHAnsi" w:cs="Times New Roman"/>
          <w:b/>
          <w:bCs/>
          <w:color w:val="auto"/>
        </w:rPr>
      </w:pPr>
    </w:p>
    <w:p w14:paraId="7B15A8A8" w14:textId="77777777" w:rsidR="00EB6F9A" w:rsidRPr="006C43BC" w:rsidRDefault="00EB6F9A" w:rsidP="00EB6F9A">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B6F9A" w:rsidRPr="00812336" w14:paraId="19F06476" w14:textId="77777777" w:rsidTr="00E15768">
        <w:tc>
          <w:tcPr>
            <w:tcW w:w="10995" w:type="dxa"/>
            <w:gridSpan w:val="6"/>
            <w:shd w:val="clear" w:color="auto" w:fill="DCDCFF"/>
            <w:vAlign w:val="bottom"/>
          </w:tcPr>
          <w:p w14:paraId="08F429B3" w14:textId="77777777" w:rsidR="00EB6F9A" w:rsidRPr="00812336" w:rsidRDefault="00EB6F9A" w:rsidP="00E1576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EB6F9A" w:rsidRPr="00812336" w14:paraId="0C2CEFA0" w14:textId="77777777" w:rsidTr="00E15768">
        <w:tc>
          <w:tcPr>
            <w:tcW w:w="2340" w:type="dxa"/>
            <w:shd w:val="clear" w:color="auto" w:fill="DCDCFF"/>
            <w:vAlign w:val="bottom"/>
          </w:tcPr>
          <w:p w14:paraId="364AD1B1"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6F5B506F"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1D29AA10"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626DE57A"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2D0965F8"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5C999D1B"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EB6F9A" w:rsidRPr="00705BB3" w14:paraId="735D1339" w14:textId="77777777" w:rsidTr="00E15768">
        <w:tc>
          <w:tcPr>
            <w:tcW w:w="2340" w:type="dxa"/>
            <w:shd w:val="clear" w:color="auto" w:fill="CDFFCD"/>
          </w:tcPr>
          <w:p w14:paraId="32F1864C"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6B9DBC9"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331A77A"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F2DE18"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A3F1257"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0AF625B"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r>
      <w:tr w:rsidR="00EB6F9A" w:rsidRPr="00705BB3" w14:paraId="3E0A31F3" w14:textId="77777777" w:rsidTr="00E15768">
        <w:tc>
          <w:tcPr>
            <w:tcW w:w="2340" w:type="dxa"/>
            <w:shd w:val="clear" w:color="auto" w:fill="CDFFCD"/>
          </w:tcPr>
          <w:p w14:paraId="54B76D90"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BF310E5"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6DBE407"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CC7BB48"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56891B9"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AB3482"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r>
      <w:tr w:rsidR="00EB6F9A" w:rsidRPr="00705BB3" w14:paraId="7F11EF1A" w14:textId="77777777" w:rsidTr="00E15768">
        <w:tc>
          <w:tcPr>
            <w:tcW w:w="2340" w:type="dxa"/>
            <w:shd w:val="clear" w:color="auto" w:fill="CDFFCD"/>
          </w:tcPr>
          <w:p w14:paraId="282AFF23"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48A9C9D"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4A6DDAC"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092D086"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B5671A2"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E521C3C"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r>
    </w:tbl>
    <w:p w14:paraId="6E0EB952" w14:textId="77777777" w:rsidR="00EB6F9A" w:rsidRPr="006C43BC" w:rsidRDefault="00EB6F9A" w:rsidP="00EB6F9A">
      <w:pPr>
        <w:widowControl w:val="0"/>
        <w:rPr>
          <w:rFonts w:asciiTheme="minorHAnsi" w:hAnsiTheme="minorHAnsi" w:cs="Times New Roman"/>
        </w:rPr>
      </w:pPr>
    </w:p>
    <w:p w14:paraId="45E868D0" w14:textId="77777777" w:rsidR="00EB6F9A" w:rsidRPr="006C43BC" w:rsidRDefault="00EB6F9A" w:rsidP="00EB6F9A">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B6F9A" w:rsidRPr="00705BB3" w14:paraId="133C388A" w14:textId="77777777" w:rsidTr="00E15768">
        <w:tc>
          <w:tcPr>
            <w:tcW w:w="11016" w:type="dxa"/>
            <w:shd w:val="clear" w:color="auto" w:fill="auto"/>
          </w:tcPr>
          <w:p w14:paraId="0009CE4E" w14:textId="77777777" w:rsidR="00EB6F9A" w:rsidRPr="00705BB3" w:rsidRDefault="00EB6F9A" w:rsidP="00E15768">
            <w:pPr>
              <w:widowControl w:val="0"/>
              <w:rPr>
                <w:rFonts w:asciiTheme="minorHAnsi" w:hAnsiTheme="minorHAnsi" w:cs="Times New Roman"/>
                <w:sz w:val="22"/>
                <w:szCs w:val="22"/>
              </w:rPr>
            </w:pPr>
          </w:p>
        </w:tc>
      </w:tr>
      <w:tr w:rsidR="00EB6F9A" w:rsidRPr="00705BB3" w14:paraId="464F86B3" w14:textId="77777777" w:rsidTr="00E15768">
        <w:tc>
          <w:tcPr>
            <w:tcW w:w="11016" w:type="dxa"/>
            <w:shd w:val="clear" w:color="auto" w:fill="auto"/>
          </w:tcPr>
          <w:p w14:paraId="0851D470" w14:textId="77777777" w:rsidR="00EB6F9A" w:rsidRPr="00705BB3" w:rsidRDefault="00EB6F9A" w:rsidP="00E15768">
            <w:pPr>
              <w:widowControl w:val="0"/>
              <w:rPr>
                <w:rFonts w:asciiTheme="minorHAnsi" w:hAnsiTheme="minorHAnsi" w:cs="Times New Roman"/>
                <w:sz w:val="22"/>
                <w:szCs w:val="22"/>
              </w:rPr>
            </w:pPr>
          </w:p>
        </w:tc>
      </w:tr>
      <w:tr w:rsidR="00EB6F9A" w:rsidRPr="00705BB3" w14:paraId="42B4C6CB" w14:textId="77777777" w:rsidTr="00E15768">
        <w:tc>
          <w:tcPr>
            <w:tcW w:w="11016" w:type="dxa"/>
            <w:shd w:val="clear" w:color="auto" w:fill="auto"/>
          </w:tcPr>
          <w:p w14:paraId="73EF69A5" w14:textId="77777777" w:rsidR="00EB6F9A" w:rsidRPr="00705BB3" w:rsidRDefault="00EB6F9A" w:rsidP="00E15768">
            <w:pPr>
              <w:widowControl w:val="0"/>
              <w:rPr>
                <w:rFonts w:asciiTheme="minorHAnsi" w:hAnsiTheme="minorHAnsi" w:cs="Times New Roman"/>
                <w:sz w:val="22"/>
                <w:szCs w:val="22"/>
              </w:rPr>
            </w:pPr>
          </w:p>
        </w:tc>
      </w:tr>
    </w:tbl>
    <w:p w14:paraId="74D26333" w14:textId="0AF7DC32" w:rsidR="00EB6F9A" w:rsidRPr="00722443" w:rsidRDefault="00EB6F9A" w:rsidP="00EB6F9A">
      <w:pPr>
        <w:pStyle w:val="RqtSection"/>
        <w:rPr>
          <w14:shadow w14:blurRad="50800" w14:dist="38100" w14:dir="2700000" w14:sx="100000" w14:sy="100000" w14:kx="0" w14:ky="0" w14:algn="tl">
            <w14:srgbClr w14:val="000000">
              <w14:alpha w14:val="60000"/>
            </w14:srgbClr>
          </w14:shadow>
        </w:rPr>
      </w:pPr>
      <w:r w:rsidRPr="00F548BE">
        <w:lastRenderedPageBreak/>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w:t>
      </w:r>
      <w:r w:rsidR="00544418">
        <w:t>PRC-028-1</w:t>
      </w:r>
      <w:r w:rsidRPr="00F548BE">
        <w:t>,</w:t>
      </w:r>
      <w:r>
        <w:t xml:space="preserve"> </w:t>
      </w:r>
      <w:r w:rsidRPr="00F548BE">
        <w:t>R</w:t>
      </w:r>
      <w:r>
        <w:t>6</w:t>
      </w:r>
    </w:p>
    <w:p w14:paraId="46348134" w14:textId="77777777" w:rsidR="00EB6F9A" w:rsidRPr="006C43BC" w:rsidRDefault="00EB6F9A" w:rsidP="00EB6F9A">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EB6F9A" w:rsidRPr="00705BB3" w14:paraId="4CBEE05D" w14:textId="77777777" w:rsidTr="00E15768">
        <w:tc>
          <w:tcPr>
            <w:tcW w:w="374" w:type="dxa"/>
          </w:tcPr>
          <w:p w14:paraId="674D9476" w14:textId="77777777" w:rsidR="00EB6F9A" w:rsidRPr="00705BB3" w:rsidRDefault="00EB6F9A"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6455447" w14:textId="038C3CF5" w:rsidR="00EB6F9A" w:rsidRPr="00A46389" w:rsidRDefault="003D121D"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(R6.) </w:t>
            </w:r>
            <w:r w:rsidR="00554638">
              <w:rPr>
                <w:rFonts w:asciiTheme="minorHAnsi" w:hAnsiTheme="minorHAnsi" w:cs="Times New Roman"/>
                <w:color w:val="auto"/>
              </w:rPr>
              <w:t>Verify that all SER, FR and DDR data are time synchronized to meet the following:</w:t>
            </w:r>
          </w:p>
        </w:tc>
      </w:tr>
      <w:tr w:rsidR="00EB6F9A" w:rsidRPr="00705BB3" w14:paraId="4759B9BC" w14:textId="77777777" w:rsidTr="00E15768">
        <w:tc>
          <w:tcPr>
            <w:tcW w:w="374" w:type="dxa"/>
          </w:tcPr>
          <w:p w14:paraId="51B22EF1" w14:textId="77777777" w:rsidR="00EB6F9A" w:rsidRPr="00705BB3" w:rsidRDefault="00EB6F9A"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BBFC79E" w14:textId="4CB0E415" w:rsidR="00EB6F9A" w:rsidRPr="009B6B28" w:rsidRDefault="00554638"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6.1.) </w:t>
            </w:r>
            <w:r w:rsidRPr="00554638">
              <w:rPr>
                <w:rFonts w:asciiTheme="minorHAnsi" w:hAnsiTheme="minorHAnsi" w:cs="Times New Roman"/>
                <w:color w:val="auto"/>
              </w:rPr>
              <w:t>Synchronization to Coordinated Universal Time (UTC) with or without a local time offset.</w:t>
            </w:r>
          </w:p>
        </w:tc>
      </w:tr>
      <w:tr w:rsidR="00EB6F9A" w:rsidRPr="00705BB3" w14:paraId="54FA8C7C" w14:textId="77777777" w:rsidTr="00E15768">
        <w:tc>
          <w:tcPr>
            <w:tcW w:w="374" w:type="dxa"/>
          </w:tcPr>
          <w:p w14:paraId="58374A1F" w14:textId="77777777" w:rsidR="00EB6F9A" w:rsidRPr="00705BB3" w:rsidRDefault="00EB6F9A"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C236585" w14:textId="6AD34CD2" w:rsidR="00EB6F9A" w:rsidRPr="00554638" w:rsidRDefault="00554638" w:rsidP="00E15768">
            <w:pPr>
              <w:widowControl w:val="0"/>
              <w:tabs>
                <w:tab w:val="left" w:pos="0"/>
                <w:tab w:val="left" w:pos="900"/>
                <w:tab w:val="left" w:pos="6360"/>
              </w:tabs>
            </w:pPr>
            <w:r>
              <w:rPr>
                <w:rFonts w:asciiTheme="minorHAnsi" w:hAnsiTheme="minorHAnsi" w:cs="Times New Roman"/>
                <w:color w:val="auto"/>
              </w:rPr>
              <w:t xml:space="preserve">(Part 6.2.) </w:t>
            </w:r>
            <w:r w:rsidR="00A868C3">
              <w:rPr>
                <w:rFonts w:asciiTheme="minorHAnsi" w:hAnsiTheme="minorHAnsi" w:cs="Times New Roman"/>
                <w:color w:val="auto"/>
              </w:rPr>
              <w:t>The IBR unit s</w:t>
            </w:r>
            <w:r w:rsidRPr="00554638">
              <w:rPr>
                <w:rFonts w:asciiTheme="minorHAnsi" w:hAnsiTheme="minorHAnsi" w:cs="Times New Roman"/>
                <w:color w:val="auto"/>
              </w:rPr>
              <w:t>ynchronized device clock accuracy within ± 1</w:t>
            </w:r>
            <w:r w:rsidR="00A868C3">
              <w:rPr>
                <w:rFonts w:asciiTheme="minorHAnsi" w:hAnsiTheme="minorHAnsi" w:cs="Times New Roman"/>
                <w:color w:val="auto"/>
              </w:rPr>
              <w:t>00</w:t>
            </w:r>
            <w:r w:rsidRPr="00554638">
              <w:rPr>
                <w:rFonts w:asciiTheme="minorHAnsi" w:hAnsiTheme="minorHAnsi" w:cs="Times New Roman"/>
                <w:color w:val="auto"/>
              </w:rPr>
              <w:t xml:space="preserve"> milliseconds of UTC. </w:t>
            </w:r>
            <w:r w:rsidR="00A868C3">
              <w:rPr>
                <w:rFonts w:asciiTheme="minorHAnsi" w:hAnsiTheme="minorHAnsi" w:cs="Times New Roman"/>
                <w:color w:val="auto"/>
              </w:rPr>
              <w:t xml:space="preserve">For other </w:t>
            </w:r>
            <w:r w:rsidR="00BB4EC0">
              <w:rPr>
                <w:rFonts w:asciiTheme="minorHAnsi" w:hAnsiTheme="minorHAnsi" w:cs="Times New Roman"/>
                <w:color w:val="auto"/>
              </w:rPr>
              <w:t xml:space="preserve">devices, </w:t>
            </w:r>
            <w:r w:rsidR="00BB4EC0" w:rsidRPr="00554638">
              <w:rPr>
                <w:rFonts w:asciiTheme="minorHAnsi" w:hAnsiTheme="minorHAnsi" w:cs="Times New Roman"/>
                <w:color w:val="auto"/>
              </w:rPr>
              <w:t>synchronized</w:t>
            </w:r>
            <w:r w:rsidRPr="00554638">
              <w:rPr>
                <w:rFonts w:asciiTheme="minorHAnsi" w:hAnsiTheme="minorHAnsi" w:cs="Times New Roman"/>
                <w:color w:val="auto"/>
              </w:rPr>
              <w:t xml:space="preserve"> device clock accuracy within ± 1 milliseconds of UTC.</w:t>
            </w:r>
          </w:p>
        </w:tc>
      </w:tr>
      <w:tr w:rsidR="00EB6F9A" w:rsidRPr="006C43BC" w14:paraId="7276ECE5" w14:textId="77777777" w:rsidTr="00E15768">
        <w:tc>
          <w:tcPr>
            <w:tcW w:w="10790" w:type="dxa"/>
            <w:gridSpan w:val="2"/>
            <w:shd w:val="clear" w:color="auto" w:fill="DCDCFF"/>
          </w:tcPr>
          <w:p w14:paraId="6D6CC839" w14:textId="72F6367E" w:rsidR="00EB6F9A" w:rsidRDefault="00EB6F9A" w:rsidP="00E15768">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r w:rsidR="00093977">
              <w:rPr>
                <w:rFonts w:asciiTheme="minorHAnsi" w:hAnsiTheme="minorHAnsi" w:cs="Times New Roman"/>
                <w:bCs/>
                <w:color w:val="auto"/>
              </w:rPr>
              <w:t xml:space="preserve">Auditors should rely on basis documents such as installation drawings or device configurations to the extent synchronization cannot be determined by reviewing the data.  </w:t>
            </w:r>
            <w:r w:rsidR="00554638" w:rsidRPr="00554638">
              <w:rPr>
                <w:rFonts w:asciiTheme="minorHAnsi" w:hAnsiTheme="minorHAnsi" w:cs="Times New Roman"/>
                <w:bCs/>
                <w:color w:val="auto"/>
              </w:rPr>
              <w:t>Accuracy of time synchronization applies only to the clock used for synchronizing the monitoring equipment. The equipment used to measure the electrical quantities must be time synchronized to ± 1 millisecond accuracy; however, accuracy of the application of this time stamp and therefore, the accuracy of the data itself is not mandated. This</w:t>
            </w:r>
            <w:r w:rsidR="00554638">
              <w:rPr>
                <w:rFonts w:asciiTheme="minorHAnsi" w:hAnsiTheme="minorHAnsi" w:cs="Times New Roman"/>
                <w:bCs/>
                <w:color w:val="auto"/>
              </w:rPr>
              <w:t xml:space="preserve"> </w:t>
            </w:r>
            <w:r w:rsidR="00554638" w:rsidRPr="00554638">
              <w:rPr>
                <w:rFonts w:asciiTheme="minorHAnsi" w:hAnsiTheme="minorHAnsi" w:cs="Times New Roman"/>
                <w:bCs/>
                <w:color w:val="auto"/>
              </w:rPr>
              <w:t xml:space="preserve">is because of inherent delays associated with measuring the electrical quantities and events such as breaker closing, measurement transport delays, </w:t>
            </w:r>
            <w:r w:rsidR="00FF4531" w:rsidRPr="00554638">
              <w:rPr>
                <w:rFonts w:asciiTheme="minorHAnsi" w:hAnsiTheme="minorHAnsi" w:cs="Times New Roman"/>
                <w:bCs/>
                <w:color w:val="auto"/>
              </w:rPr>
              <w:t>algorithm,</w:t>
            </w:r>
            <w:r w:rsidR="00554638" w:rsidRPr="00554638">
              <w:rPr>
                <w:rFonts w:asciiTheme="minorHAnsi" w:hAnsiTheme="minorHAnsi" w:cs="Times New Roman"/>
                <w:bCs/>
                <w:color w:val="auto"/>
              </w:rPr>
              <w:t xml:space="preserve"> and measurement calculation techniques, etc.</w:t>
            </w:r>
          </w:p>
          <w:p w14:paraId="6EA95D8D" w14:textId="58723C91" w:rsidR="00C703DF" w:rsidRPr="00A46389" w:rsidRDefault="00C703DF" w:rsidP="00E15768">
            <w:pPr>
              <w:widowControl w:val="0"/>
              <w:tabs>
                <w:tab w:val="left" w:pos="0"/>
                <w:tab w:val="left" w:pos="801"/>
              </w:tabs>
              <w:rPr>
                <w:rFonts w:asciiTheme="minorHAnsi" w:hAnsiTheme="minorHAnsi" w:cs="Times New Roman"/>
                <w:bCs/>
                <w:color w:val="auto"/>
              </w:rPr>
            </w:pPr>
          </w:p>
        </w:tc>
      </w:tr>
    </w:tbl>
    <w:p w14:paraId="576B0500" w14:textId="77777777" w:rsidR="00EB6F9A" w:rsidRPr="006C43BC" w:rsidRDefault="00EB6F9A" w:rsidP="00EB6F9A">
      <w:pPr>
        <w:widowControl w:val="0"/>
        <w:tabs>
          <w:tab w:val="left" w:pos="0"/>
        </w:tabs>
        <w:rPr>
          <w:rFonts w:asciiTheme="minorHAnsi" w:hAnsiTheme="minorHAnsi" w:cs="Times New Roman"/>
          <w:b/>
          <w:bCs/>
        </w:rPr>
      </w:pPr>
    </w:p>
    <w:p w14:paraId="3FABBBEC" w14:textId="77777777" w:rsidR="00EB6F9A" w:rsidRPr="00161C19" w:rsidRDefault="00EB6F9A" w:rsidP="00EB6F9A">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3A552E4B" w14:textId="77777777" w:rsidR="00EB6F9A" w:rsidRPr="00161C19" w:rsidRDefault="00EB6F9A" w:rsidP="00EB6F9A">
      <w:pPr>
        <w:pBdr>
          <w:top w:val="single" w:sz="4" w:space="1" w:color="auto"/>
          <w:left w:val="single" w:sz="4" w:space="4" w:color="auto"/>
          <w:bottom w:val="single" w:sz="4" w:space="1" w:color="auto"/>
          <w:right w:val="single" w:sz="4" w:space="4" w:color="auto"/>
        </w:pBdr>
        <w:rPr>
          <w:rFonts w:asciiTheme="minorHAnsi" w:hAnsiTheme="minorHAnsi"/>
        </w:rPr>
      </w:pPr>
      <w:r w:rsidRPr="00161C19">
        <w:rPr>
          <w:rFonts w:asciiTheme="minorHAnsi" w:hAnsiTheme="minorHAnsi"/>
        </w:rPr>
        <w:t xml:space="preserve"> </w:t>
      </w:r>
    </w:p>
    <w:p w14:paraId="3E5D3D88" w14:textId="77777777" w:rsidR="006473A3" w:rsidRDefault="006473A3" w:rsidP="00BD1788">
      <w:pPr>
        <w:pStyle w:val="SectHead"/>
        <w:outlineLvl w:val="9"/>
      </w:pPr>
    </w:p>
    <w:p w14:paraId="36C963CF" w14:textId="77777777" w:rsidR="006473A3" w:rsidRDefault="006473A3" w:rsidP="00BD1788">
      <w:pPr>
        <w:pStyle w:val="SectHead"/>
        <w:outlineLvl w:val="9"/>
      </w:pPr>
    </w:p>
    <w:p w14:paraId="04F18FFC" w14:textId="1A0E6F1D" w:rsidR="006473A3" w:rsidRPr="008F56D6" w:rsidRDefault="006473A3" w:rsidP="006473A3">
      <w:pPr>
        <w:pStyle w:val="SectHead"/>
      </w:pPr>
      <w:r w:rsidRPr="006C43BC">
        <w:t>R</w:t>
      </w:r>
      <w:r>
        <w:t xml:space="preserve">7 </w:t>
      </w:r>
      <w:r w:rsidRPr="006C43BC">
        <w:t>Supporting</w:t>
      </w:r>
      <w:r>
        <w:t xml:space="preserve"> </w:t>
      </w:r>
      <w:r w:rsidRPr="006C43BC">
        <w:t>Evidence</w:t>
      </w:r>
      <w:r>
        <w:t xml:space="preserve"> </w:t>
      </w:r>
      <w:r w:rsidRPr="006C43BC">
        <w:t>and</w:t>
      </w:r>
      <w:r>
        <w:t xml:space="preserve"> </w:t>
      </w:r>
      <w:r w:rsidRPr="006C43BC">
        <w:t>Documentation</w:t>
      </w:r>
    </w:p>
    <w:p w14:paraId="59A0052B" w14:textId="338BB94C" w:rsidR="006473A3" w:rsidRPr="00880BEF" w:rsidRDefault="006473A3" w:rsidP="00880BEF">
      <w:pPr>
        <w:pStyle w:val="RequirementText"/>
        <w:rPr>
          <w:sz w:val="24"/>
          <w:szCs w:val="24"/>
        </w:rPr>
      </w:pPr>
      <w:r w:rsidRPr="001D4D39">
        <w:rPr>
          <w:b/>
          <w:sz w:val="24"/>
          <w:szCs w:val="24"/>
        </w:rPr>
        <w:t>R</w:t>
      </w:r>
      <w:r>
        <w:rPr>
          <w:b/>
          <w:sz w:val="24"/>
          <w:szCs w:val="24"/>
        </w:rPr>
        <w:t>7</w:t>
      </w:r>
      <w:r w:rsidRPr="001D4D39">
        <w:rPr>
          <w:b/>
          <w:sz w:val="24"/>
          <w:szCs w:val="24"/>
        </w:rPr>
        <w:t>.</w:t>
      </w:r>
      <w:r>
        <w:rPr>
          <w:b/>
          <w:sz w:val="24"/>
          <w:szCs w:val="24"/>
        </w:rPr>
        <w:t xml:space="preserve">       </w:t>
      </w:r>
      <w:r w:rsidR="00953581" w:rsidRPr="00880BEF">
        <w:rPr>
          <w:sz w:val="24"/>
          <w:szCs w:val="24"/>
        </w:rPr>
        <w:t>Each Generator Owner shall provide all requested SER, FR, and DDR data to its Transmission Planner, Planning Coordinator, Transmission Operator, Balancing Authority, Reliability Coordinator, Regional Entity, or NERC in accordance with the following</w:t>
      </w:r>
      <w:r w:rsidR="00953581" w:rsidRPr="00880BEF">
        <w:rPr>
          <w:i/>
          <w:iCs/>
          <w:sz w:val="24"/>
          <w:szCs w:val="24"/>
        </w:rPr>
        <w:t xml:space="preserve">: </w:t>
      </w:r>
    </w:p>
    <w:p w14:paraId="6753FDEE" w14:textId="77777777" w:rsidR="00953581" w:rsidRPr="00880BEF" w:rsidRDefault="00953581" w:rsidP="006473A3">
      <w:pPr>
        <w:pStyle w:val="RequirementText"/>
        <w:spacing w:before="0"/>
        <w:rPr>
          <w:bCs/>
          <w:sz w:val="24"/>
          <w:szCs w:val="24"/>
        </w:rPr>
      </w:pPr>
    </w:p>
    <w:p w14:paraId="0F9CBE3E" w14:textId="0DE69707" w:rsidR="006473A3" w:rsidRPr="00880BEF" w:rsidRDefault="00953581" w:rsidP="00953581">
      <w:pPr>
        <w:pStyle w:val="RequirementText"/>
        <w:numPr>
          <w:ilvl w:val="1"/>
          <w:numId w:val="5"/>
        </w:numPr>
        <w:spacing w:before="0"/>
        <w:rPr>
          <w:bCs/>
          <w:sz w:val="24"/>
          <w:szCs w:val="24"/>
        </w:rPr>
      </w:pPr>
      <w:r w:rsidRPr="00880BEF">
        <w:rPr>
          <w:sz w:val="24"/>
          <w:szCs w:val="24"/>
        </w:rPr>
        <w:t>Data shall be retrievable for the period of 20 calendar days, inclusive of the day the data was recorded.</w:t>
      </w:r>
    </w:p>
    <w:p w14:paraId="15ABED68" w14:textId="77777777" w:rsidR="00953581" w:rsidRPr="00880BEF" w:rsidRDefault="00953581" w:rsidP="00953581">
      <w:pPr>
        <w:pStyle w:val="RequirementText"/>
        <w:spacing w:before="0"/>
        <w:ind w:left="1075" w:firstLine="0"/>
        <w:rPr>
          <w:bCs/>
          <w:sz w:val="24"/>
          <w:szCs w:val="24"/>
        </w:rPr>
      </w:pPr>
    </w:p>
    <w:p w14:paraId="152EE677" w14:textId="75D88313" w:rsidR="006473A3" w:rsidRPr="00880BEF" w:rsidRDefault="00953581" w:rsidP="00953581">
      <w:pPr>
        <w:pStyle w:val="RequirementText"/>
        <w:numPr>
          <w:ilvl w:val="1"/>
          <w:numId w:val="5"/>
        </w:numPr>
        <w:spacing w:before="0"/>
        <w:rPr>
          <w:bCs/>
          <w:sz w:val="24"/>
          <w:szCs w:val="24"/>
        </w:rPr>
      </w:pPr>
      <w:r w:rsidRPr="00880BEF">
        <w:rPr>
          <w:bCs/>
          <w:sz w:val="24"/>
          <w:szCs w:val="24"/>
        </w:rPr>
        <w:t>Data subject to Part 7.1 shall be provided within 15 calendar days of a request unless an extension is granted by the requestor.</w:t>
      </w:r>
    </w:p>
    <w:p w14:paraId="766C8BF3" w14:textId="77777777" w:rsidR="00953581" w:rsidRPr="00880BEF" w:rsidRDefault="00953581" w:rsidP="00953581">
      <w:pPr>
        <w:pStyle w:val="RequirementText"/>
        <w:spacing w:before="0"/>
        <w:ind w:left="1075" w:firstLine="0"/>
        <w:rPr>
          <w:bCs/>
          <w:sz w:val="24"/>
          <w:szCs w:val="24"/>
        </w:rPr>
      </w:pPr>
    </w:p>
    <w:p w14:paraId="3CA44EB7" w14:textId="469BF08A" w:rsidR="006473A3" w:rsidRPr="00880BEF" w:rsidRDefault="00953581" w:rsidP="00953581">
      <w:pPr>
        <w:pStyle w:val="RequirementText"/>
        <w:numPr>
          <w:ilvl w:val="1"/>
          <w:numId w:val="5"/>
        </w:numPr>
        <w:spacing w:before="0"/>
        <w:rPr>
          <w:bCs/>
          <w:sz w:val="24"/>
          <w:szCs w:val="24"/>
        </w:rPr>
      </w:pPr>
      <w:r w:rsidRPr="00880BEF">
        <w:rPr>
          <w:bCs/>
          <w:sz w:val="24"/>
          <w:szCs w:val="24"/>
        </w:rPr>
        <w:t>SER data shall be provided in ASCII Comma Separated Value (CSV) format following Attachment 1.</w:t>
      </w:r>
    </w:p>
    <w:p w14:paraId="47C33FDB" w14:textId="77777777" w:rsidR="00953581" w:rsidRPr="00880BEF" w:rsidRDefault="00953581" w:rsidP="00953581">
      <w:pPr>
        <w:pStyle w:val="RequirementText"/>
        <w:spacing w:before="0"/>
        <w:ind w:left="1075" w:firstLine="0"/>
        <w:rPr>
          <w:bCs/>
          <w:sz w:val="24"/>
          <w:szCs w:val="24"/>
        </w:rPr>
      </w:pPr>
    </w:p>
    <w:p w14:paraId="1CD9DDB0" w14:textId="5501A826" w:rsidR="00C664B7" w:rsidRPr="00880BEF" w:rsidRDefault="00953581" w:rsidP="00953581">
      <w:pPr>
        <w:pStyle w:val="RequirementText"/>
        <w:numPr>
          <w:ilvl w:val="1"/>
          <w:numId w:val="5"/>
        </w:numPr>
        <w:spacing w:before="0"/>
        <w:rPr>
          <w:bCs/>
          <w:sz w:val="24"/>
          <w:szCs w:val="24"/>
        </w:rPr>
      </w:pPr>
      <w:r w:rsidRPr="00880BEF">
        <w:rPr>
          <w:sz w:val="24"/>
          <w:szCs w:val="24"/>
        </w:rPr>
        <w:t>FR data shall be provided either in CSV format with appropriate headers or in electronic files that are formatted in conformance with C37.111, IEEE Standard Common Format for Transient Data Exchange (COMTRADE), revision C37.111- 1999 or later.</w:t>
      </w:r>
    </w:p>
    <w:p w14:paraId="21616BE4" w14:textId="77777777" w:rsidR="00A85AAE" w:rsidRPr="00880BEF" w:rsidRDefault="00A85AAE" w:rsidP="00A85AAE">
      <w:pPr>
        <w:pStyle w:val="RequirementText"/>
        <w:spacing w:before="0"/>
        <w:ind w:left="2150" w:firstLine="0"/>
        <w:rPr>
          <w:bCs/>
          <w:sz w:val="24"/>
          <w:szCs w:val="24"/>
        </w:rPr>
      </w:pPr>
    </w:p>
    <w:p w14:paraId="434C13DC" w14:textId="6FE6745D" w:rsidR="006473A3" w:rsidRPr="00880BEF" w:rsidRDefault="00953581" w:rsidP="00953581">
      <w:pPr>
        <w:pStyle w:val="RequirementText"/>
        <w:numPr>
          <w:ilvl w:val="1"/>
          <w:numId w:val="5"/>
        </w:numPr>
        <w:spacing w:before="0"/>
        <w:rPr>
          <w:sz w:val="24"/>
          <w:szCs w:val="24"/>
        </w:rPr>
      </w:pPr>
      <w:r w:rsidRPr="00880BEF">
        <w:rPr>
          <w:sz w:val="24"/>
          <w:szCs w:val="24"/>
        </w:rPr>
        <w:t>DDR data shall be provided either in CSV format with appropriate headers or in electronic files that are formatted in conformance with C37.111, IEEE Standard Common Format for Transient Data Exchange (COMTRADE), revision C37.111- 1999 or later.</w:t>
      </w:r>
    </w:p>
    <w:p w14:paraId="0133B94D" w14:textId="77777777" w:rsidR="00953581" w:rsidRPr="00880BEF" w:rsidRDefault="00953581" w:rsidP="00953581">
      <w:pPr>
        <w:pStyle w:val="RequirementText"/>
        <w:spacing w:before="0"/>
        <w:ind w:left="1075" w:firstLine="0"/>
        <w:rPr>
          <w:sz w:val="24"/>
          <w:szCs w:val="24"/>
        </w:rPr>
      </w:pPr>
    </w:p>
    <w:p w14:paraId="7DAC760E" w14:textId="6E9CA457" w:rsidR="00541273" w:rsidRPr="00880BEF" w:rsidRDefault="00953581" w:rsidP="00541273">
      <w:pPr>
        <w:pStyle w:val="RequirementText"/>
        <w:spacing w:before="0"/>
        <w:ind w:left="0" w:firstLine="0"/>
        <w:rPr>
          <w:bCs/>
          <w:sz w:val="24"/>
          <w:szCs w:val="24"/>
        </w:rPr>
      </w:pPr>
      <w:r w:rsidRPr="00880BEF">
        <w:rPr>
          <w:sz w:val="24"/>
          <w:szCs w:val="24"/>
        </w:rPr>
        <w:t>Data files shall be named in conformance with C37.232, IEEE Standard for Common Format for Naming Time Sequence Data Files (COMNAME), revision C37.232-2011 or later.</w:t>
      </w:r>
      <w:r w:rsidR="00C664B7" w:rsidRPr="00880BEF">
        <w:rPr>
          <w:sz w:val="24"/>
          <w:szCs w:val="24"/>
        </w:rPr>
        <w:t xml:space="preserve"> </w:t>
      </w:r>
    </w:p>
    <w:p w14:paraId="2A691E6A" w14:textId="62F61391" w:rsidR="006473A3" w:rsidRDefault="006473A3" w:rsidP="00C664B7">
      <w:pPr>
        <w:pStyle w:val="RequirementText"/>
        <w:spacing w:before="0"/>
        <w:ind w:hanging="715"/>
      </w:pPr>
      <w:r w:rsidRPr="00CC651A">
        <w:rPr>
          <w:bCs/>
        </w:rPr>
        <w:t xml:space="preserve">                      </w:t>
      </w:r>
    </w:p>
    <w:p w14:paraId="15C98F65" w14:textId="42934763" w:rsidR="00C703DF" w:rsidRPr="00880BEF" w:rsidRDefault="006473A3" w:rsidP="00880BEF">
      <w:pPr>
        <w:pStyle w:val="RequirementText"/>
        <w:rPr>
          <w:sz w:val="24"/>
          <w:szCs w:val="24"/>
        </w:rPr>
      </w:pPr>
      <w:r w:rsidRPr="00EB6F9A">
        <w:rPr>
          <w:b/>
          <w:bCs/>
          <w:sz w:val="24"/>
          <w:szCs w:val="24"/>
        </w:rPr>
        <w:lastRenderedPageBreak/>
        <w:t>M</w:t>
      </w:r>
      <w:r w:rsidR="00C664B7">
        <w:rPr>
          <w:b/>
          <w:bCs/>
          <w:sz w:val="24"/>
          <w:szCs w:val="24"/>
        </w:rPr>
        <w:t>7</w:t>
      </w:r>
      <w:r w:rsidRPr="00A7012F">
        <w:rPr>
          <w:b/>
          <w:bCs/>
        </w:rPr>
        <w:t>.</w:t>
      </w:r>
      <w:r>
        <w:t xml:space="preserve"> </w:t>
      </w:r>
      <w:r w:rsidR="00880BEF">
        <w:t xml:space="preserve">     </w:t>
      </w:r>
      <w:r w:rsidR="00C664B7">
        <w:tab/>
      </w:r>
      <w:r w:rsidR="00953581" w:rsidRPr="00880BEF">
        <w:rPr>
          <w:sz w:val="24"/>
          <w:szCs w:val="24"/>
        </w:rPr>
        <w:t>The Generator Owner has evidence (electronic or hard copy) that data was submitted upon request in accordance with Requirement R7. Evidence may include, but is not limited to: (1) actual data recordings; (2) dated transmittals to the requesting entity with formatted records; or (3) documents describing data storage capability, device specification, configuration, or settings.</w:t>
      </w:r>
    </w:p>
    <w:p w14:paraId="2F6C8372" w14:textId="77777777" w:rsidR="00C703DF" w:rsidRDefault="00C703DF" w:rsidP="00880BEF">
      <w:pPr>
        <w:pStyle w:val="RequirementText"/>
        <w:spacing w:before="0"/>
        <w:ind w:left="0" w:firstLine="0"/>
      </w:pPr>
    </w:p>
    <w:p w14:paraId="7B2D96DF" w14:textId="708EC019" w:rsidR="00C664B7" w:rsidRPr="00880BEF" w:rsidRDefault="00C664B7" w:rsidP="00880BEF">
      <w:pPr>
        <w:pStyle w:val="RequirementText"/>
        <w:spacing w:before="0"/>
        <w:ind w:left="0" w:firstLine="0"/>
        <w:rPr>
          <w:b/>
          <w:bCs/>
          <w:color w:val="264D74"/>
          <w:sz w:val="24"/>
          <w:szCs w:val="24"/>
        </w:rPr>
      </w:pPr>
      <w:r w:rsidRPr="00880BEF">
        <w:rPr>
          <w:b/>
          <w:bCs/>
          <w:sz w:val="24"/>
          <w:szCs w:val="24"/>
        </w:rPr>
        <w:t xml:space="preserve">Registered Entity Response </w:t>
      </w:r>
      <w:r w:rsidRPr="00880BEF">
        <w:rPr>
          <w:b/>
          <w:bCs/>
          <w:color w:val="FF0000"/>
          <w:sz w:val="24"/>
          <w:szCs w:val="24"/>
        </w:rPr>
        <w:t>(Required)</w:t>
      </w:r>
      <w:r w:rsidRPr="00880BEF">
        <w:rPr>
          <w:b/>
          <w:bCs/>
          <w:sz w:val="24"/>
          <w:szCs w:val="24"/>
        </w:rPr>
        <w:t>:</w:t>
      </w:r>
      <w:r w:rsidRPr="00880BEF">
        <w:rPr>
          <w:b/>
          <w:bCs/>
          <w:color w:val="264D74"/>
          <w:sz w:val="24"/>
          <w:szCs w:val="24"/>
        </w:rPr>
        <w:t xml:space="preserve"> </w:t>
      </w:r>
    </w:p>
    <w:p w14:paraId="1F01D53F" w14:textId="198FC1A8" w:rsidR="00C664B7" w:rsidRDefault="00C664B7" w:rsidP="00C664B7">
      <w:pPr>
        <w:rPr>
          <w:rFonts w:asciiTheme="minorHAnsi" w:hAnsiTheme="minorHAnsi" w:cs="Times New Roman"/>
        </w:rPr>
      </w:pPr>
      <w:r w:rsidRPr="006C43BC">
        <w:rPr>
          <w:rFonts w:asciiTheme="minorHAnsi" w:hAnsiTheme="minorHAnsi" w:cs="Times New Roman"/>
          <w:b/>
        </w:rPr>
        <w:t>Question:</w:t>
      </w:r>
      <w:r w:rsidR="00C703DF">
        <w:rPr>
          <w:rFonts w:asciiTheme="minorHAnsi" w:hAnsiTheme="minorHAnsi" w:cs="Times New Roman"/>
          <w:b/>
        </w:rPr>
        <w:t xml:space="preserve"> </w:t>
      </w:r>
      <w:r>
        <w:rPr>
          <w:rFonts w:asciiTheme="minorHAnsi" w:hAnsiTheme="minorHAnsi" w:cs="Times New Roman"/>
          <w:b/>
        </w:rPr>
        <w:t xml:space="preserve">Have any </w:t>
      </w:r>
      <w:r w:rsidR="004478D8">
        <w:rPr>
          <w:rFonts w:asciiTheme="minorHAnsi" w:hAnsiTheme="minorHAnsi" w:cs="Times New Roman"/>
          <w:b/>
        </w:rPr>
        <w:t>requests for SER, FR, or DDR data from the entity’s Transmission Plan</w:t>
      </w:r>
      <w:r w:rsidR="00BC47C7">
        <w:rPr>
          <w:rFonts w:asciiTheme="minorHAnsi" w:hAnsiTheme="minorHAnsi" w:cs="Times New Roman"/>
          <w:b/>
        </w:rPr>
        <w:t>n</w:t>
      </w:r>
      <w:r w:rsidR="004478D8">
        <w:rPr>
          <w:rFonts w:asciiTheme="minorHAnsi" w:hAnsiTheme="minorHAnsi" w:cs="Times New Roman"/>
          <w:b/>
        </w:rPr>
        <w:t>er, Planning Coordinator, Transmission Operator, Balancing Authority, Reliability Coordinator, Regional Entity or NERC been received?</w:t>
      </w:r>
      <w:r w:rsidRPr="00EB6F9A">
        <w:rPr>
          <w:rFonts w:asciiTheme="minorHAnsi" w:hAnsiTheme="minorHAnsi" w:cs="Times New Roman"/>
        </w:rPr>
        <w:t xml:space="preserve"> If Yes, provide </w:t>
      </w:r>
      <w:r w:rsidR="004478D8">
        <w:rPr>
          <w:rFonts w:asciiTheme="minorHAnsi" w:hAnsiTheme="minorHAnsi" w:cs="Times New Roman"/>
        </w:rPr>
        <w:t>a list of such requests with the date of the request and requesting entity.</w:t>
      </w:r>
      <w:r w:rsidRPr="00EB6F9A">
        <w:rPr>
          <w:rFonts w:asciiTheme="minorHAnsi" w:hAnsiTheme="minorHAnsi" w:cs="Times New Roman"/>
        </w:rPr>
        <w:t xml:space="preserve"> </w:t>
      </w:r>
    </w:p>
    <w:p w14:paraId="245EA73B" w14:textId="77777777" w:rsidR="00C664B7" w:rsidRDefault="00C664B7" w:rsidP="00C664B7">
      <w:pPr>
        <w:rPr>
          <w:rFonts w:asciiTheme="minorHAnsi" w:hAnsiTheme="minorHAnsi" w:cs="Times New Roman"/>
        </w:rPr>
      </w:pPr>
      <w:r w:rsidRPr="001D4D39">
        <w:rPr>
          <w:rFonts w:asciiTheme="minorHAnsi" w:hAnsiTheme="minorHAnsi" w:cs="Times New Roman"/>
        </w:rPr>
        <w:tab/>
      </w:r>
      <w:r w:rsidRPr="001D4D39">
        <w:rPr>
          <w:rFonts w:asciiTheme="minorHAnsi" w:hAnsiTheme="minorHAnsi" w:cs="Times New Roman"/>
        </w:rPr>
        <w:tab/>
      </w:r>
      <w:sdt>
        <w:sdtPr>
          <w:rPr>
            <w:rFonts w:asciiTheme="minorHAnsi" w:hAnsiTheme="minorHAnsi" w:cs="Times New Roman"/>
          </w:rPr>
          <w:id w:val="502872133"/>
          <w14:checkbox>
            <w14:checked w14:val="0"/>
            <w14:checkedState w14:val="2612" w14:font="MS Gothic"/>
            <w14:uncheckedState w14:val="2610" w14:font="MS Gothic"/>
          </w14:checkbox>
        </w:sdtPr>
        <w:sdtEndPr/>
        <w:sdtContent>
          <w:r w:rsidRPr="001D4D39">
            <w:rPr>
              <w:rFonts w:ascii="Segoe UI Symbol" w:hAnsi="Segoe UI Symbol" w:cs="Segoe UI Symbol"/>
            </w:rPr>
            <w:t>☐</w:t>
          </w:r>
        </w:sdtContent>
      </w:sdt>
      <w:r>
        <w:rPr>
          <w:rFonts w:asciiTheme="minorHAnsi" w:hAnsiTheme="minorHAnsi" w:cs="Times New Roman"/>
        </w:rPr>
        <w:t xml:space="preserve"> </w:t>
      </w:r>
      <w:r w:rsidRPr="001D4D39">
        <w:rPr>
          <w:rFonts w:asciiTheme="minorHAnsi" w:hAnsiTheme="minorHAnsi" w:cs="Times New Roman"/>
        </w:rPr>
        <w:t>Yes</w:t>
      </w:r>
      <w:r>
        <w:rPr>
          <w:rFonts w:asciiTheme="minorHAnsi" w:hAnsiTheme="minorHAnsi" w:cs="Times New Roman"/>
        </w:rPr>
        <w:t xml:space="preserve">  </w:t>
      </w:r>
      <w:sdt>
        <w:sdtPr>
          <w:rPr>
            <w:rFonts w:asciiTheme="minorHAnsi" w:hAnsiTheme="minorHAnsi" w:cs="Times New Roman"/>
          </w:rPr>
          <w:id w:val="4195659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1D4D39">
        <w:rPr>
          <w:rFonts w:asciiTheme="minorHAnsi" w:hAnsiTheme="minorHAnsi" w:cs="Times New Roman"/>
        </w:rPr>
        <w:t>No</w:t>
      </w:r>
    </w:p>
    <w:p w14:paraId="5E425800" w14:textId="77777777" w:rsidR="00C664B7" w:rsidRPr="006C43BC" w:rsidRDefault="00C664B7" w:rsidP="00C664B7">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3236E279" w14:textId="77777777" w:rsidR="00C664B7" w:rsidRPr="00705BB3" w:rsidRDefault="00C664B7" w:rsidP="00C664B7">
      <w:pPr>
        <w:widowControl w:val="0"/>
        <w:shd w:val="clear" w:color="auto" w:fill="CDFFCD"/>
        <w:jc w:val="both"/>
        <w:rPr>
          <w:rFonts w:asciiTheme="minorHAnsi" w:hAnsiTheme="minorHAnsi" w:cs="Times New Roman"/>
          <w:bCs/>
          <w:color w:val="auto"/>
          <w:sz w:val="22"/>
          <w:szCs w:val="22"/>
        </w:rPr>
      </w:pPr>
    </w:p>
    <w:p w14:paraId="7E9B1A10" w14:textId="77777777" w:rsidR="00C664B7" w:rsidRPr="00705BB3" w:rsidRDefault="00C664B7" w:rsidP="00C664B7">
      <w:pPr>
        <w:widowControl w:val="0"/>
        <w:shd w:val="clear" w:color="auto" w:fill="CDFFCD"/>
        <w:jc w:val="both"/>
        <w:rPr>
          <w:rFonts w:asciiTheme="minorHAnsi" w:hAnsiTheme="minorHAnsi" w:cs="Times New Roman"/>
          <w:bCs/>
          <w:color w:val="auto"/>
          <w:sz w:val="22"/>
          <w:szCs w:val="22"/>
        </w:rPr>
      </w:pPr>
    </w:p>
    <w:p w14:paraId="1F43DD69" w14:textId="77777777" w:rsidR="00C664B7" w:rsidRPr="00A5228E" w:rsidRDefault="00C664B7" w:rsidP="00C664B7">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0991D9E4" w14:textId="77777777" w:rsidR="00C664B7" w:rsidRPr="00880BEF" w:rsidRDefault="00C664B7" w:rsidP="00C664B7">
      <w:pPr>
        <w:widowControl w:val="0"/>
        <w:rPr>
          <w:rFonts w:asciiTheme="minorHAnsi" w:eastAsia="Calibri" w:hAnsiTheme="minorHAnsi" w:cs="Times New Roman"/>
        </w:rPr>
      </w:pPr>
      <w:r w:rsidRPr="00880BEF">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3B60C403" w14:textId="77777777" w:rsidR="00C664B7" w:rsidRPr="00705BB3" w:rsidRDefault="00C664B7" w:rsidP="00C664B7">
      <w:pPr>
        <w:widowControl w:val="0"/>
        <w:shd w:val="clear" w:color="auto" w:fill="CDFFCD"/>
        <w:jc w:val="both"/>
        <w:rPr>
          <w:rFonts w:asciiTheme="minorHAnsi" w:hAnsiTheme="minorHAnsi" w:cs="Times New Roman"/>
          <w:bCs/>
          <w:color w:val="auto"/>
          <w:sz w:val="22"/>
          <w:szCs w:val="22"/>
        </w:rPr>
      </w:pPr>
    </w:p>
    <w:p w14:paraId="0A4C8C2C" w14:textId="77777777" w:rsidR="00C664B7" w:rsidRPr="00705BB3" w:rsidRDefault="00C664B7" w:rsidP="00C664B7">
      <w:pPr>
        <w:widowControl w:val="0"/>
        <w:shd w:val="clear" w:color="auto" w:fill="CDFFCD"/>
        <w:jc w:val="both"/>
        <w:rPr>
          <w:rFonts w:asciiTheme="minorHAnsi" w:hAnsiTheme="minorHAnsi" w:cs="Times New Roman"/>
          <w:bCs/>
          <w:color w:val="auto"/>
          <w:sz w:val="22"/>
          <w:szCs w:val="22"/>
        </w:rPr>
      </w:pPr>
    </w:p>
    <w:p w14:paraId="35AA28BC" w14:textId="77777777" w:rsidR="00C664B7" w:rsidRPr="006C43BC" w:rsidRDefault="00C664B7" w:rsidP="00C664B7">
      <w:pPr>
        <w:widowControl w:val="0"/>
        <w:spacing w:line="266" w:lineRule="exact"/>
        <w:rPr>
          <w:rFonts w:asciiTheme="minorHAnsi" w:hAnsiTheme="minorHAnsi" w:cs="Times New Roman"/>
          <w:b/>
          <w:bCs/>
        </w:rPr>
      </w:pPr>
    </w:p>
    <w:p w14:paraId="5BE98957" w14:textId="77777777" w:rsidR="00C664B7" w:rsidRPr="006C43BC" w:rsidRDefault="00C664B7" w:rsidP="00C664B7">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C664B7" w:rsidRPr="006C43BC" w14:paraId="17A7845B" w14:textId="77777777" w:rsidTr="00E15768">
        <w:tc>
          <w:tcPr>
            <w:tcW w:w="10790" w:type="dxa"/>
            <w:shd w:val="clear" w:color="auto" w:fill="DCDCFF"/>
          </w:tcPr>
          <w:p w14:paraId="2946AEAA" w14:textId="77777777" w:rsidR="00C664B7" w:rsidRPr="00705BB3" w:rsidRDefault="00C664B7" w:rsidP="00E15768">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C664B7" w:rsidRPr="00676D1E" w14:paraId="17DB96A9" w14:textId="77777777" w:rsidTr="00E15768">
        <w:tc>
          <w:tcPr>
            <w:tcW w:w="10790" w:type="dxa"/>
            <w:shd w:val="clear" w:color="auto" w:fill="DCDCFF"/>
          </w:tcPr>
          <w:p w14:paraId="108D4D4F" w14:textId="5EE800DF" w:rsidR="00C664B7" w:rsidRDefault="002331A1" w:rsidP="00E15768">
            <w:pPr>
              <w:widowControl w:val="0"/>
              <w:jc w:val="both"/>
              <w:rPr>
                <w:rFonts w:asciiTheme="minorHAnsi" w:hAnsiTheme="minorHAnsi" w:cs="Times New Roman"/>
                <w:color w:val="auto"/>
              </w:rPr>
            </w:pPr>
            <w:r>
              <w:rPr>
                <w:rFonts w:asciiTheme="minorHAnsi" w:hAnsiTheme="minorHAnsi" w:cs="Times New Roman"/>
                <w:color w:val="auto"/>
              </w:rPr>
              <w:t>For any requests received, evidence they were responded to in the following manner:</w:t>
            </w:r>
          </w:p>
        </w:tc>
      </w:tr>
      <w:tr w:rsidR="00C664B7" w:rsidRPr="00676D1E" w14:paraId="601D4FC7" w14:textId="77777777" w:rsidTr="00E15768">
        <w:tc>
          <w:tcPr>
            <w:tcW w:w="10790" w:type="dxa"/>
            <w:shd w:val="clear" w:color="auto" w:fill="DCDCFF"/>
          </w:tcPr>
          <w:p w14:paraId="5E2F8565" w14:textId="78775257" w:rsidR="00C664B7" w:rsidRPr="00676D1E" w:rsidRDefault="00514AF8" w:rsidP="00E15768">
            <w:pPr>
              <w:widowControl w:val="0"/>
              <w:jc w:val="both"/>
              <w:rPr>
                <w:rFonts w:asciiTheme="minorHAnsi" w:hAnsiTheme="minorHAnsi" w:cs="Times New Roman"/>
                <w:color w:val="auto"/>
              </w:rPr>
            </w:pPr>
            <w:r w:rsidRPr="00514AF8">
              <w:rPr>
                <w:rFonts w:asciiTheme="minorHAnsi" w:hAnsiTheme="minorHAnsi" w:cs="Times New Roman"/>
                <w:color w:val="auto"/>
              </w:rPr>
              <w:t xml:space="preserve">Data </w:t>
            </w:r>
            <w:r w:rsidR="00CE72E7">
              <w:rPr>
                <w:rFonts w:asciiTheme="minorHAnsi" w:hAnsiTheme="minorHAnsi" w:cs="Times New Roman"/>
                <w:color w:val="auto"/>
              </w:rPr>
              <w:t>was</w:t>
            </w:r>
            <w:r w:rsidRPr="00514AF8">
              <w:rPr>
                <w:rFonts w:asciiTheme="minorHAnsi" w:hAnsiTheme="minorHAnsi" w:cs="Times New Roman"/>
                <w:color w:val="auto"/>
              </w:rPr>
              <w:t xml:space="preserve"> retriev</w:t>
            </w:r>
            <w:r w:rsidR="00CE72E7">
              <w:rPr>
                <w:rFonts w:asciiTheme="minorHAnsi" w:hAnsiTheme="minorHAnsi" w:cs="Times New Roman"/>
                <w:color w:val="auto"/>
              </w:rPr>
              <w:t>ed</w:t>
            </w:r>
            <w:r w:rsidRPr="00514AF8">
              <w:rPr>
                <w:rFonts w:asciiTheme="minorHAnsi" w:hAnsiTheme="minorHAnsi" w:cs="Times New Roman"/>
                <w:color w:val="auto"/>
              </w:rPr>
              <w:t xml:space="preserve"> for the period of 20 calendar days, inclusive of the day the data was recorded.</w:t>
            </w:r>
          </w:p>
        </w:tc>
      </w:tr>
      <w:tr w:rsidR="00C664B7" w:rsidRPr="00676D1E" w14:paraId="5BCC3D60" w14:textId="77777777" w:rsidTr="00E15768">
        <w:tc>
          <w:tcPr>
            <w:tcW w:w="10790" w:type="dxa"/>
            <w:shd w:val="clear" w:color="auto" w:fill="DCDCFF"/>
          </w:tcPr>
          <w:p w14:paraId="5F8A6832" w14:textId="149E69F2" w:rsidR="00C664B7" w:rsidRDefault="00514AF8" w:rsidP="00E15768">
            <w:pPr>
              <w:widowControl w:val="0"/>
              <w:jc w:val="both"/>
              <w:rPr>
                <w:rFonts w:asciiTheme="minorHAnsi" w:hAnsiTheme="minorHAnsi" w:cs="Times New Roman"/>
                <w:color w:val="auto"/>
              </w:rPr>
            </w:pPr>
            <w:r w:rsidRPr="00514AF8">
              <w:rPr>
                <w:rFonts w:asciiTheme="minorHAnsi" w:hAnsiTheme="minorHAnsi" w:cs="Times New Roman"/>
                <w:color w:val="auto"/>
              </w:rPr>
              <w:t>Data subject to Part 7.1 shall be provided within 15 calendar days of a request unless an extension is granted by the requestor</w:t>
            </w:r>
            <w:r w:rsidR="00D15719">
              <w:rPr>
                <w:rFonts w:asciiTheme="minorHAnsi" w:hAnsiTheme="minorHAnsi" w:cs="Times New Roman"/>
                <w:color w:val="auto"/>
              </w:rPr>
              <w:t>.</w:t>
            </w:r>
          </w:p>
        </w:tc>
      </w:tr>
      <w:tr w:rsidR="002331A1" w:rsidRPr="00676D1E" w14:paraId="74E8BEA1" w14:textId="77777777" w:rsidTr="00E15768">
        <w:tc>
          <w:tcPr>
            <w:tcW w:w="10790" w:type="dxa"/>
            <w:shd w:val="clear" w:color="auto" w:fill="DCDCFF"/>
          </w:tcPr>
          <w:p w14:paraId="4EFDAD28" w14:textId="6241D632" w:rsidR="002331A1" w:rsidRDefault="00514AF8" w:rsidP="00E15768">
            <w:pPr>
              <w:widowControl w:val="0"/>
              <w:jc w:val="both"/>
              <w:rPr>
                <w:rFonts w:asciiTheme="minorHAnsi" w:hAnsiTheme="minorHAnsi" w:cs="Times New Roman"/>
                <w:color w:val="auto"/>
              </w:rPr>
            </w:pPr>
            <w:r w:rsidRPr="00514AF8">
              <w:rPr>
                <w:rFonts w:asciiTheme="minorHAnsi" w:hAnsiTheme="minorHAnsi" w:cs="Times New Roman"/>
                <w:color w:val="auto"/>
              </w:rPr>
              <w:t>SER data shall be provided in ASCII Comma Separated Value (CSV) format following Attachment 1</w:t>
            </w:r>
            <w:r w:rsidR="00D15719">
              <w:rPr>
                <w:rFonts w:asciiTheme="minorHAnsi" w:hAnsiTheme="minorHAnsi" w:cs="Times New Roman"/>
                <w:color w:val="auto"/>
              </w:rPr>
              <w:t>.</w:t>
            </w:r>
          </w:p>
        </w:tc>
      </w:tr>
      <w:tr w:rsidR="00C664B7" w:rsidRPr="00676D1E" w14:paraId="04AF3874" w14:textId="77777777" w:rsidTr="00E15768">
        <w:tc>
          <w:tcPr>
            <w:tcW w:w="10790" w:type="dxa"/>
            <w:shd w:val="clear" w:color="auto" w:fill="DCDCFF"/>
          </w:tcPr>
          <w:p w14:paraId="5D8CFC12" w14:textId="3D10C9E2" w:rsidR="00C664B7" w:rsidRDefault="00514AF8" w:rsidP="00E15768">
            <w:pPr>
              <w:widowControl w:val="0"/>
              <w:jc w:val="both"/>
              <w:rPr>
                <w:rFonts w:asciiTheme="minorHAnsi" w:hAnsiTheme="minorHAnsi" w:cs="Times New Roman"/>
                <w:color w:val="auto"/>
              </w:rPr>
            </w:pPr>
            <w:r w:rsidRPr="00514AF8">
              <w:rPr>
                <w:rFonts w:asciiTheme="minorHAnsi" w:hAnsiTheme="minorHAnsi" w:cs="Times New Roman"/>
                <w:color w:val="auto"/>
              </w:rPr>
              <w:t>FR data shall be provided either in CSV format with appropriate headers or in electronic files that are formatted in conformance with C37.111, IEEE Standard Common Format for Transient Data Exchange (COMTRADE), revision C37.111- 1999 or later.</w:t>
            </w:r>
          </w:p>
        </w:tc>
      </w:tr>
      <w:tr w:rsidR="002331A1" w:rsidRPr="00676D1E" w14:paraId="6B74266F" w14:textId="77777777" w:rsidTr="00E15768">
        <w:tc>
          <w:tcPr>
            <w:tcW w:w="10790" w:type="dxa"/>
            <w:shd w:val="clear" w:color="auto" w:fill="DCDCFF"/>
          </w:tcPr>
          <w:p w14:paraId="270AFC0C" w14:textId="797BA8A9" w:rsidR="002331A1" w:rsidRDefault="00514AF8" w:rsidP="00E15768">
            <w:pPr>
              <w:widowControl w:val="0"/>
              <w:jc w:val="both"/>
              <w:rPr>
                <w:rFonts w:asciiTheme="minorHAnsi" w:hAnsiTheme="minorHAnsi" w:cs="Times New Roman"/>
                <w:color w:val="auto"/>
              </w:rPr>
            </w:pPr>
            <w:r w:rsidRPr="00514AF8">
              <w:rPr>
                <w:rFonts w:asciiTheme="minorHAnsi" w:hAnsiTheme="minorHAnsi" w:cs="Times New Roman"/>
                <w:color w:val="auto"/>
              </w:rPr>
              <w:t>DDR data shall be provided either in CSV format with appropriate headers or in electronic files that are formatted in conformance with C37.111, IEEE Standard Common Format for Transient Data Exchange (COMTRADE), revision C37.111- 1999 or later</w:t>
            </w:r>
            <w:r w:rsidR="00D15719">
              <w:rPr>
                <w:rFonts w:asciiTheme="minorHAnsi" w:hAnsiTheme="minorHAnsi" w:cs="Times New Roman"/>
                <w:color w:val="auto"/>
              </w:rPr>
              <w:t>.</w:t>
            </w:r>
          </w:p>
        </w:tc>
      </w:tr>
      <w:tr w:rsidR="00C664B7" w:rsidRPr="00676D1E" w14:paraId="4CA3CDEF" w14:textId="77777777" w:rsidTr="00E15768">
        <w:tc>
          <w:tcPr>
            <w:tcW w:w="10790" w:type="dxa"/>
            <w:shd w:val="clear" w:color="auto" w:fill="DCDCFF"/>
          </w:tcPr>
          <w:p w14:paraId="61AD33A9" w14:textId="2BA42D6D" w:rsidR="00C664B7" w:rsidRDefault="00514AF8" w:rsidP="00E15768">
            <w:pPr>
              <w:widowControl w:val="0"/>
              <w:jc w:val="both"/>
              <w:rPr>
                <w:rFonts w:asciiTheme="minorHAnsi" w:hAnsiTheme="minorHAnsi" w:cs="Times New Roman"/>
                <w:color w:val="auto"/>
              </w:rPr>
            </w:pPr>
            <w:r w:rsidRPr="00514AF8">
              <w:rPr>
                <w:rFonts w:asciiTheme="minorHAnsi" w:hAnsiTheme="minorHAnsi" w:cs="Times New Roman"/>
                <w:color w:val="auto"/>
              </w:rPr>
              <w:t>Data files shall be named in conformance with C37.232, IEEE Standard for Common Format for Naming Time Sequence Data Files (COMNAME), revision C37.232-2011 or later.</w:t>
            </w:r>
          </w:p>
        </w:tc>
      </w:tr>
    </w:tbl>
    <w:p w14:paraId="13D8731B" w14:textId="77777777" w:rsidR="00C664B7" w:rsidRDefault="00C664B7" w:rsidP="00C664B7">
      <w:pPr>
        <w:widowControl w:val="0"/>
        <w:spacing w:line="266" w:lineRule="exact"/>
        <w:rPr>
          <w:rFonts w:asciiTheme="minorHAnsi" w:hAnsiTheme="minorHAnsi" w:cs="Times New Roman"/>
          <w:b/>
          <w:bCs/>
          <w:color w:val="auto"/>
        </w:rPr>
      </w:pPr>
    </w:p>
    <w:p w14:paraId="71C49F28" w14:textId="77777777" w:rsidR="00C664B7" w:rsidRPr="006C43BC" w:rsidRDefault="00C664B7" w:rsidP="00C664B7">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C664B7" w:rsidRPr="00812336" w14:paraId="610E350A" w14:textId="77777777" w:rsidTr="00E15768">
        <w:tc>
          <w:tcPr>
            <w:tcW w:w="10995" w:type="dxa"/>
            <w:gridSpan w:val="6"/>
            <w:shd w:val="clear" w:color="auto" w:fill="DCDCFF"/>
            <w:vAlign w:val="bottom"/>
          </w:tcPr>
          <w:p w14:paraId="1F1AC542" w14:textId="77777777" w:rsidR="00C664B7" w:rsidRPr="00812336" w:rsidRDefault="00C664B7" w:rsidP="00E1576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C664B7" w:rsidRPr="00812336" w14:paraId="457F9D5F" w14:textId="77777777" w:rsidTr="00E15768">
        <w:tc>
          <w:tcPr>
            <w:tcW w:w="2340" w:type="dxa"/>
            <w:shd w:val="clear" w:color="auto" w:fill="DCDCFF"/>
            <w:vAlign w:val="bottom"/>
          </w:tcPr>
          <w:p w14:paraId="7915A615"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4E917195"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3CBF4802"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113A3744"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0166EA92"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6441A5B9"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C664B7" w:rsidRPr="00705BB3" w14:paraId="5FCBB1D0" w14:textId="77777777" w:rsidTr="00E15768">
        <w:tc>
          <w:tcPr>
            <w:tcW w:w="2340" w:type="dxa"/>
            <w:shd w:val="clear" w:color="auto" w:fill="CDFFCD"/>
          </w:tcPr>
          <w:p w14:paraId="4BC531C8"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713B18D"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98F5DA3"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C083A3E"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2AF1219"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561E0E"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r>
      <w:tr w:rsidR="00C664B7" w:rsidRPr="00705BB3" w14:paraId="40417EAC" w14:textId="77777777" w:rsidTr="00E15768">
        <w:tc>
          <w:tcPr>
            <w:tcW w:w="2340" w:type="dxa"/>
            <w:shd w:val="clear" w:color="auto" w:fill="CDFFCD"/>
          </w:tcPr>
          <w:p w14:paraId="24715148"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A47F87F"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614E29A"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A45E5D8"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68F5647"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3EDAE39"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r>
      <w:tr w:rsidR="00C664B7" w:rsidRPr="00705BB3" w14:paraId="6B823162" w14:textId="77777777" w:rsidTr="00E15768">
        <w:tc>
          <w:tcPr>
            <w:tcW w:w="2340" w:type="dxa"/>
            <w:shd w:val="clear" w:color="auto" w:fill="CDFFCD"/>
          </w:tcPr>
          <w:p w14:paraId="2BA56EA4"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4926179"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EB214E7"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0D8D9BB"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A259F7E"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0648655"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r>
    </w:tbl>
    <w:p w14:paraId="7CAD79E1" w14:textId="77777777" w:rsidR="00C664B7" w:rsidRPr="006C43BC" w:rsidRDefault="00C664B7" w:rsidP="00C664B7">
      <w:pPr>
        <w:widowControl w:val="0"/>
        <w:rPr>
          <w:rFonts w:asciiTheme="minorHAnsi" w:hAnsiTheme="minorHAnsi" w:cs="Times New Roman"/>
        </w:rPr>
      </w:pPr>
    </w:p>
    <w:p w14:paraId="2629A18E" w14:textId="77777777" w:rsidR="00C664B7" w:rsidRPr="006C43BC" w:rsidRDefault="00C664B7" w:rsidP="00C664B7">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664B7" w:rsidRPr="00705BB3" w14:paraId="543E4396" w14:textId="77777777" w:rsidTr="00E15768">
        <w:tc>
          <w:tcPr>
            <w:tcW w:w="11016" w:type="dxa"/>
            <w:shd w:val="clear" w:color="auto" w:fill="auto"/>
          </w:tcPr>
          <w:p w14:paraId="26277EF5" w14:textId="77777777" w:rsidR="00C664B7" w:rsidRPr="00705BB3" w:rsidRDefault="00C664B7" w:rsidP="00E15768">
            <w:pPr>
              <w:widowControl w:val="0"/>
              <w:rPr>
                <w:rFonts w:asciiTheme="minorHAnsi" w:hAnsiTheme="minorHAnsi" w:cs="Times New Roman"/>
                <w:sz w:val="22"/>
                <w:szCs w:val="22"/>
              </w:rPr>
            </w:pPr>
          </w:p>
        </w:tc>
      </w:tr>
      <w:tr w:rsidR="00C664B7" w:rsidRPr="00705BB3" w14:paraId="4F5BE691" w14:textId="77777777" w:rsidTr="00E15768">
        <w:tc>
          <w:tcPr>
            <w:tcW w:w="11016" w:type="dxa"/>
            <w:shd w:val="clear" w:color="auto" w:fill="auto"/>
          </w:tcPr>
          <w:p w14:paraId="73B3AF60" w14:textId="77777777" w:rsidR="00C664B7" w:rsidRPr="00705BB3" w:rsidRDefault="00C664B7" w:rsidP="00E15768">
            <w:pPr>
              <w:widowControl w:val="0"/>
              <w:rPr>
                <w:rFonts w:asciiTheme="minorHAnsi" w:hAnsiTheme="minorHAnsi" w:cs="Times New Roman"/>
                <w:sz w:val="22"/>
                <w:szCs w:val="22"/>
              </w:rPr>
            </w:pPr>
          </w:p>
        </w:tc>
      </w:tr>
      <w:tr w:rsidR="00C664B7" w:rsidRPr="00705BB3" w14:paraId="5BB1E735" w14:textId="77777777" w:rsidTr="00E15768">
        <w:tc>
          <w:tcPr>
            <w:tcW w:w="11016" w:type="dxa"/>
            <w:shd w:val="clear" w:color="auto" w:fill="auto"/>
          </w:tcPr>
          <w:p w14:paraId="13A929B6" w14:textId="77777777" w:rsidR="00C664B7" w:rsidRPr="00705BB3" w:rsidRDefault="00C664B7" w:rsidP="00E15768">
            <w:pPr>
              <w:widowControl w:val="0"/>
              <w:rPr>
                <w:rFonts w:asciiTheme="minorHAnsi" w:hAnsiTheme="minorHAnsi" w:cs="Times New Roman"/>
                <w:sz w:val="22"/>
                <w:szCs w:val="22"/>
              </w:rPr>
            </w:pPr>
          </w:p>
        </w:tc>
      </w:tr>
    </w:tbl>
    <w:p w14:paraId="52FFD004" w14:textId="77777777" w:rsidR="00C664B7" w:rsidRPr="006C43BC" w:rsidRDefault="00C664B7" w:rsidP="00C664B7">
      <w:pPr>
        <w:widowControl w:val="0"/>
        <w:rPr>
          <w:rFonts w:asciiTheme="minorHAnsi" w:hAnsiTheme="minorHAnsi" w:cs="Times New Roman"/>
        </w:rPr>
      </w:pPr>
    </w:p>
    <w:p w14:paraId="3ADC1BA5" w14:textId="0D09FB8B" w:rsidR="00C664B7" w:rsidRPr="00722443" w:rsidRDefault="00C664B7" w:rsidP="00C664B7">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w:t>
      </w:r>
      <w:r w:rsidR="00036E2A">
        <w:t>PRC-028-1</w:t>
      </w:r>
      <w:r w:rsidRPr="00F548BE">
        <w:t>,</w:t>
      </w:r>
      <w:r>
        <w:t xml:space="preserve"> </w:t>
      </w:r>
      <w:r w:rsidRPr="00F548BE">
        <w:t>R</w:t>
      </w:r>
      <w:r w:rsidR="001F216A">
        <w:t>7</w:t>
      </w:r>
    </w:p>
    <w:p w14:paraId="291D5BE4" w14:textId="77777777" w:rsidR="00C664B7" w:rsidRPr="006C43BC" w:rsidRDefault="00C664B7" w:rsidP="00C664B7">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C664B7" w:rsidRPr="00705BB3" w14:paraId="345796DA" w14:textId="77777777" w:rsidTr="00E15768">
        <w:tc>
          <w:tcPr>
            <w:tcW w:w="374" w:type="dxa"/>
          </w:tcPr>
          <w:p w14:paraId="665AF039" w14:textId="77777777" w:rsidR="00C664B7" w:rsidRPr="00705BB3" w:rsidRDefault="00C664B7"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9BEB5F7" w14:textId="12C43CB2" w:rsidR="00C664B7" w:rsidRPr="00A46389" w:rsidRDefault="00040CA6" w:rsidP="00E15768">
            <w:pPr>
              <w:widowControl w:val="0"/>
              <w:tabs>
                <w:tab w:val="left" w:pos="0"/>
                <w:tab w:val="left" w:pos="900"/>
                <w:tab w:val="left" w:pos="6360"/>
              </w:tabs>
              <w:rPr>
                <w:rFonts w:asciiTheme="minorHAnsi" w:hAnsiTheme="minorHAnsi" w:cs="Times New Roman"/>
                <w:color w:val="auto"/>
              </w:rPr>
            </w:pPr>
            <w:r w:rsidRPr="00040CA6">
              <w:rPr>
                <w:rFonts w:asciiTheme="minorHAnsi" w:hAnsiTheme="minorHAnsi" w:cs="Times New Roman"/>
                <w:color w:val="auto"/>
              </w:rPr>
              <w:t>(R</w:t>
            </w:r>
            <w:r>
              <w:rPr>
                <w:rFonts w:asciiTheme="minorHAnsi" w:hAnsiTheme="minorHAnsi" w:cs="Times New Roman"/>
                <w:color w:val="auto"/>
              </w:rPr>
              <w:t>7</w:t>
            </w:r>
            <w:r w:rsidRPr="00040CA6">
              <w:rPr>
                <w:rFonts w:asciiTheme="minorHAnsi" w:hAnsiTheme="minorHAnsi" w:cs="Times New Roman"/>
                <w:color w:val="auto"/>
              </w:rPr>
              <w:t>) For</w:t>
            </w:r>
            <w:r w:rsidR="00E919AB">
              <w:rPr>
                <w:rFonts w:asciiTheme="minorHAnsi" w:hAnsiTheme="minorHAnsi" w:cs="Times New Roman"/>
                <w:color w:val="auto"/>
              </w:rPr>
              <w:t xml:space="preserve"> </w:t>
            </w:r>
            <w:r w:rsidRPr="00040CA6">
              <w:rPr>
                <w:rFonts w:asciiTheme="minorHAnsi" w:hAnsiTheme="minorHAnsi" w:cs="Times New Roman"/>
                <w:color w:val="auto"/>
              </w:rPr>
              <w:t>SER</w:t>
            </w:r>
            <w:r w:rsidR="00E919AB">
              <w:rPr>
                <w:rFonts w:asciiTheme="minorHAnsi" w:hAnsiTheme="minorHAnsi" w:cs="Times New Roman"/>
                <w:color w:val="auto"/>
              </w:rPr>
              <w:t xml:space="preserve">, FR, and DDR </w:t>
            </w:r>
            <w:r w:rsidRPr="00040CA6">
              <w:rPr>
                <w:rFonts w:asciiTheme="minorHAnsi" w:hAnsiTheme="minorHAnsi" w:cs="Times New Roman"/>
                <w:color w:val="auto"/>
              </w:rPr>
              <w:t xml:space="preserve">data </w:t>
            </w:r>
            <w:r w:rsidR="00E919AB">
              <w:rPr>
                <w:rFonts w:asciiTheme="minorHAnsi" w:hAnsiTheme="minorHAnsi" w:cs="Times New Roman"/>
                <w:color w:val="auto"/>
              </w:rPr>
              <w:t>requests</w:t>
            </w:r>
            <w:r w:rsidR="002331A1">
              <w:rPr>
                <w:rFonts w:asciiTheme="minorHAnsi" w:hAnsiTheme="minorHAnsi" w:cs="Times New Roman"/>
                <w:color w:val="auto"/>
              </w:rPr>
              <w:t xml:space="preserve"> (sampling may be performed by the CEA)</w:t>
            </w:r>
            <w:r w:rsidR="00E919AB">
              <w:rPr>
                <w:rFonts w:asciiTheme="minorHAnsi" w:hAnsiTheme="minorHAnsi" w:cs="Times New Roman"/>
                <w:color w:val="auto"/>
              </w:rPr>
              <w:t>,</w:t>
            </w:r>
            <w:r w:rsidRPr="00040CA6">
              <w:rPr>
                <w:rFonts w:asciiTheme="minorHAnsi" w:hAnsiTheme="minorHAnsi" w:cs="Times New Roman"/>
                <w:color w:val="auto"/>
              </w:rPr>
              <w:t xml:space="preserve"> verify that entity provided the data to the </w:t>
            </w:r>
            <w:r w:rsidR="00553EAE">
              <w:rPr>
                <w:rFonts w:asciiTheme="minorHAnsi" w:hAnsiTheme="minorHAnsi" w:cs="Times New Roman"/>
                <w:color w:val="auto"/>
              </w:rPr>
              <w:t>r</w:t>
            </w:r>
            <w:r w:rsidRPr="00040CA6">
              <w:rPr>
                <w:rFonts w:asciiTheme="minorHAnsi" w:hAnsiTheme="minorHAnsi" w:cs="Times New Roman"/>
                <w:color w:val="auto"/>
              </w:rPr>
              <w:t xml:space="preserve">esponsible </w:t>
            </w:r>
            <w:r w:rsidR="00553EAE">
              <w:rPr>
                <w:rFonts w:asciiTheme="minorHAnsi" w:hAnsiTheme="minorHAnsi" w:cs="Times New Roman"/>
                <w:color w:val="auto"/>
              </w:rPr>
              <w:t>e</w:t>
            </w:r>
            <w:r w:rsidRPr="00040CA6">
              <w:rPr>
                <w:rFonts w:asciiTheme="minorHAnsi" w:hAnsiTheme="minorHAnsi" w:cs="Times New Roman"/>
                <w:color w:val="auto"/>
              </w:rPr>
              <w:t>ntity</w:t>
            </w:r>
            <w:r w:rsidR="00553EAE">
              <w:rPr>
                <w:rFonts w:asciiTheme="minorHAnsi" w:hAnsiTheme="minorHAnsi" w:cs="Times New Roman"/>
                <w:color w:val="auto"/>
              </w:rPr>
              <w:t xml:space="preserve"> (TP, PC, TOP, BA, or RC)</w:t>
            </w:r>
            <w:r w:rsidRPr="00040CA6">
              <w:rPr>
                <w:rFonts w:asciiTheme="minorHAnsi" w:hAnsiTheme="minorHAnsi" w:cs="Times New Roman"/>
                <w:color w:val="auto"/>
              </w:rPr>
              <w:t>, Regional Entity or NERC in accordance with the following:</w:t>
            </w:r>
          </w:p>
        </w:tc>
      </w:tr>
      <w:tr w:rsidR="00C664B7" w:rsidRPr="00705BB3" w14:paraId="2DB8D499" w14:textId="77777777" w:rsidTr="00E15768">
        <w:tc>
          <w:tcPr>
            <w:tcW w:w="374" w:type="dxa"/>
          </w:tcPr>
          <w:p w14:paraId="3D32DAE3" w14:textId="77777777" w:rsidR="00C664B7" w:rsidRPr="00705BB3" w:rsidRDefault="00C664B7"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3040ECE" w14:textId="0D5928B2" w:rsidR="00C664B7" w:rsidRDefault="00040CA6" w:rsidP="00E15768">
            <w:pPr>
              <w:widowControl w:val="0"/>
              <w:tabs>
                <w:tab w:val="left" w:pos="0"/>
                <w:tab w:val="left" w:pos="900"/>
                <w:tab w:val="left" w:pos="6360"/>
              </w:tabs>
              <w:rPr>
                <w:rFonts w:asciiTheme="minorHAnsi" w:hAnsiTheme="minorHAnsi" w:cs="Times New Roman"/>
                <w:color w:val="auto"/>
              </w:rPr>
            </w:pPr>
            <w:r w:rsidRPr="00040CA6">
              <w:rPr>
                <w:rFonts w:asciiTheme="minorHAnsi" w:hAnsiTheme="minorHAnsi" w:cs="Times New Roman"/>
                <w:color w:val="auto"/>
              </w:rPr>
              <w:t xml:space="preserve">(Part </w:t>
            </w:r>
            <w:r>
              <w:rPr>
                <w:rFonts w:asciiTheme="minorHAnsi" w:hAnsiTheme="minorHAnsi" w:cs="Times New Roman"/>
                <w:color w:val="auto"/>
              </w:rPr>
              <w:t>7</w:t>
            </w:r>
            <w:r w:rsidRPr="00040CA6">
              <w:rPr>
                <w:rFonts w:asciiTheme="minorHAnsi" w:hAnsiTheme="minorHAnsi" w:cs="Times New Roman"/>
                <w:color w:val="auto"/>
              </w:rPr>
              <w:t xml:space="preserve">.1) Data was retrievable for the period of </w:t>
            </w:r>
            <w:r w:rsidR="00E919AB">
              <w:rPr>
                <w:rFonts w:asciiTheme="minorHAnsi" w:hAnsiTheme="minorHAnsi" w:cs="Times New Roman"/>
                <w:color w:val="auto"/>
              </w:rPr>
              <w:t>2</w:t>
            </w:r>
            <w:r w:rsidRPr="00040CA6">
              <w:rPr>
                <w:rFonts w:asciiTheme="minorHAnsi" w:hAnsiTheme="minorHAnsi" w:cs="Times New Roman"/>
                <w:color w:val="auto"/>
              </w:rPr>
              <w:t>0</w:t>
            </w:r>
            <w:r w:rsidR="00553EAE">
              <w:rPr>
                <w:rFonts w:asciiTheme="minorHAnsi" w:hAnsiTheme="minorHAnsi" w:cs="Times New Roman"/>
                <w:color w:val="auto"/>
              </w:rPr>
              <w:t xml:space="preserve"> </w:t>
            </w:r>
            <w:r w:rsidRPr="00040CA6">
              <w:rPr>
                <w:rFonts w:asciiTheme="minorHAnsi" w:hAnsiTheme="minorHAnsi" w:cs="Times New Roman"/>
                <w:color w:val="auto"/>
              </w:rPr>
              <w:t>calendar days, inclusive of the day the data was recorded.</w:t>
            </w:r>
          </w:p>
        </w:tc>
      </w:tr>
      <w:tr w:rsidR="00C664B7" w:rsidRPr="00705BB3" w14:paraId="02141359" w14:textId="77777777" w:rsidTr="00E15768">
        <w:tc>
          <w:tcPr>
            <w:tcW w:w="374" w:type="dxa"/>
          </w:tcPr>
          <w:p w14:paraId="3F1F1B16" w14:textId="77777777" w:rsidR="00C664B7" w:rsidRPr="00705BB3" w:rsidRDefault="00C664B7"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75EFCC7" w14:textId="307AF8B3" w:rsidR="00C664B7" w:rsidRDefault="00040CA6" w:rsidP="00E15768">
            <w:pPr>
              <w:widowControl w:val="0"/>
              <w:tabs>
                <w:tab w:val="left" w:pos="0"/>
                <w:tab w:val="left" w:pos="900"/>
                <w:tab w:val="left" w:pos="6360"/>
              </w:tabs>
              <w:rPr>
                <w:rFonts w:asciiTheme="minorHAnsi" w:hAnsiTheme="minorHAnsi" w:cs="Times New Roman"/>
                <w:color w:val="auto"/>
              </w:rPr>
            </w:pPr>
            <w:r w:rsidRPr="00040CA6">
              <w:rPr>
                <w:rFonts w:asciiTheme="minorHAnsi" w:hAnsiTheme="minorHAnsi" w:cs="Times New Roman"/>
                <w:color w:val="auto"/>
              </w:rPr>
              <w:t xml:space="preserve">(Part </w:t>
            </w:r>
            <w:r>
              <w:rPr>
                <w:rFonts w:asciiTheme="minorHAnsi" w:hAnsiTheme="minorHAnsi" w:cs="Times New Roman"/>
                <w:color w:val="auto"/>
              </w:rPr>
              <w:t>7</w:t>
            </w:r>
            <w:r w:rsidRPr="00040CA6">
              <w:rPr>
                <w:rFonts w:asciiTheme="minorHAnsi" w:hAnsiTheme="minorHAnsi" w:cs="Times New Roman"/>
                <w:color w:val="auto"/>
              </w:rPr>
              <w:t xml:space="preserve">.2) Data was provided within </w:t>
            </w:r>
            <w:r w:rsidR="00E919AB">
              <w:rPr>
                <w:rFonts w:asciiTheme="minorHAnsi" w:hAnsiTheme="minorHAnsi" w:cs="Times New Roman"/>
                <w:color w:val="auto"/>
              </w:rPr>
              <w:t>15</w:t>
            </w:r>
            <w:r w:rsidR="00553EAE">
              <w:rPr>
                <w:rFonts w:asciiTheme="minorHAnsi" w:hAnsiTheme="minorHAnsi" w:cs="Times New Roman"/>
                <w:color w:val="auto"/>
              </w:rPr>
              <w:t xml:space="preserve"> </w:t>
            </w:r>
            <w:r w:rsidRPr="00040CA6">
              <w:rPr>
                <w:rFonts w:asciiTheme="minorHAnsi" w:hAnsiTheme="minorHAnsi" w:cs="Times New Roman"/>
                <w:color w:val="auto"/>
              </w:rPr>
              <w:t>calendar days of a request unless an extension was granted by the requestor.</w:t>
            </w:r>
          </w:p>
        </w:tc>
      </w:tr>
      <w:tr w:rsidR="00E44B37" w:rsidRPr="00705BB3" w14:paraId="7E69053E" w14:textId="77777777" w:rsidTr="00E15768">
        <w:tc>
          <w:tcPr>
            <w:tcW w:w="374" w:type="dxa"/>
          </w:tcPr>
          <w:p w14:paraId="68F52149" w14:textId="77777777" w:rsidR="00E44B37" w:rsidRPr="00705BB3" w:rsidRDefault="00E44B37"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F0ADA65" w14:textId="78A3C22A" w:rsidR="00E44B37" w:rsidRDefault="00040CA6" w:rsidP="00E15768">
            <w:pPr>
              <w:widowControl w:val="0"/>
              <w:tabs>
                <w:tab w:val="left" w:pos="0"/>
                <w:tab w:val="left" w:pos="900"/>
                <w:tab w:val="left" w:pos="6360"/>
              </w:tabs>
              <w:rPr>
                <w:rFonts w:asciiTheme="minorHAnsi" w:hAnsiTheme="minorHAnsi" w:cs="Times New Roman"/>
                <w:color w:val="auto"/>
              </w:rPr>
            </w:pPr>
            <w:r w:rsidRPr="00040CA6">
              <w:rPr>
                <w:rFonts w:asciiTheme="minorHAnsi" w:hAnsiTheme="minorHAnsi" w:cs="Times New Roman"/>
                <w:color w:val="auto"/>
              </w:rPr>
              <w:t xml:space="preserve">(Part </w:t>
            </w:r>
            <w:r>
              <w:rPr>
                <w:rFonts w:asciiTheme="minorHAnsi" w:hAnsiTheme="minorHAnsi" w:cs="Times New Roman"/>
                <w:color w:val="auto"/>
              </w:rPr>
              <w:t>7</w:t>
            </w:r>
            <w:r w:rsidRPr="00040CA6">
              <w:rPr>
                <w:rFonts w:asciiTheme="minorHAnsi" w:hAnsiTheme="minorHAnsi" w:cs="Times New Roman"/>
                <w:color w:val="auto"/>
              </w:rPr>
              <w:t xml:space="preserve">.3) </w:t>
            </w:r>
            <w:r w:rsidR="00E919AB">
              <w:rPr>
                <w:rFonts w:asciiTheme="minorHAnsi" w:hAnsiTheme="minorHAnsi" w:cs="Times New Roman"/>
                <w:color w:val="auto"/>
              </w:rPr>
              <w:t xml:space="preserve">SER data </w:t>
            </w:r>
            <w:r w:rsidRPr="00040CA6">
              <w:rPr>
                <w:rFonts w:asciiTheme="minorHAnsi" w:hAnsiTheme="minorHAnsi" w:cs="Times New Roman"/>
                <w:color w:val="auto"/>
              </w:rPr>
              <w:t>provided in ASCII</w:t>
            </w:r>
            <w:r w:rsidR="00BC47C7">
              <w:rPr>
                <w:rFonts w:asciiTheme="minorHAnsi" w:hAnsiTheme="minorHAnsi" w:cs="Times New Roman"/>
                <w:color w:val="auto"/>
              </w:rPr>
              <w:t xml:space="preserve"> </w:t>
            </w:r>
            <w:r w:rsidRPr="00040CA6">
              <w:rPr>
                <w:rFonts w:asciiTheme="minorHAnsi" w:hAnsiTheme="minorHAnsi" w:cs="Times New Roman"/>
                <w:color w:val="auto"/>
              </w:rPr>
              <w:t xml:space="preserve">CSV format following Attachment </w:t>
            </w:r>
            <w:r w:rsidR="00E919AB">
              <w:rPr>
                <w:rFonts w:asciiTheme="minorHAnsi" w:hAnsiTheme="minorHAnsi" w:cs="Times New Roman"/>
                <w:color w:val="auto"/>
              </w:rPr>
              <w:t>1</w:t>
            </w:r>
            <w:r w:rsidRPr="00040CA6">
              <w:rPr>
                <w:rFonts w:asciiTheme="minorHAnsi" w:hAnsiTheme="minorHAnsi" w:cs="Times New Roman"/>
                <w:color w:val="auto"/>
              </w:rPr>
              <w:t xml:space="preserve"> of this Reliability Standard.</w:t>
            </w:r>
          </w:p>
        </w:tc>
      </w:tr>
      <w:tr w:rsidR="00040CA6" w:rsidRPr="00705BB3" w14:paraId="2E36FF1D" w14:textId="77777777" w:rsidTr="00E15768">
        <w:tc>
          <w:tcPr>
            <w:tcW w:w="374" w:type="dxa"/>
          </w:tcPr>
          <w:p w14:paraId="306006C8" w14:textId="77777777" w:rsidR="00040CA6" w:rsidRPr="00705BB3" w:rsidRDefault="00040CA6"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EF0FD6C" w14:textId="3D4CEA60" w:rsidR="00040CA6" w:rsidRDefault="00040CA6" w:rsidP="00E15768">
            <w:pPr>
              <w:widowControl w:val="0"/>
              <w:tabs>
                <w:tab w:val="left" w:pos="0"/>
                <w:tab w:val="left" w:pos="900"/>
                <w:tab w:val="left" w:pos="6360"/>
              </w:tabs>
              <w:rPr>
                <w:rFonts w:asciiTheme="minorHAnsi" w:hAnsiTheme="minorHAnsi" w:cs="Times New Roman"/>
                <w:color w:val="auto"/>
              </w:rPr>
            </w:pPr>
            <w:r w:rsidRPr="00040CA6">
              <w:rPr>
                <w:rFonts w:asciiTheme="minorHAnsi" w:hAnsiTheme="minorHAnsi" w:cs="Times New Roman"/>
                <w:color w:val="auto"/>
              </w:rPr>
              <w:t xml:space="preserve">(Part </w:t>
            </w:r>
            <w:r>
              <w:rPr>
                <w:rFonts w:asciiTheme="minorHAnsi" w:hAnsiTheme="minorHAnsi" w:cs="Times New Roman"/>
                <w:color w:val="auto"/>
              </w:rPr>
              <w:t>7</w:t>
            </w:r>
            <w:r w:rsidRPr="00040CA6">
              <w:rPr>
                <w:rFonts w:asciiTheme="minorHAnsi" w:hAnsiTheme="minorHAnsi" w:cs="Times New Roman"/>
                <w:color w:val="auto"/>
              </w:rPr>
              <w:t xml:space="preserve">.4) FR data provided in </w:t>
            </w:r>
            <w:r w:rsidR="00663B3B">
              <w:rPr>
                <w:rFonts w:asciiTheme="minorHAnsi" w:hAnsiTheme="minorHAnsi" w:cs="Times New Roman"/>
                <w:color w:val="auto"/>
              </w:rPr>
              <w:t>either CSV format with appropriate headers or in electronic files</w:t>
            </w:r>
            <w:r w:rsidRPr="00040CA6">
              <w:rPr>
                <w:rFonts w:asciiTheme="minorHAnsi" w:hAnsiTheme="minorHAnsi" w:cs="Times New Roman"/>
                <w:color w:val="auto"/>
              </w:rPr>
              <w:t xml:space="preserve"> that are formatted in conformance with C37.111 IEEE COMTRADE, revision C37.</w:t>
            </w:r>
            <w:r w:rsidR="00E919AB">
              <w:rPr>
                <w:rFonts w:asciiTheme="minorHAnsi" w:hAnsiTheme="minorHAnsi" w:cs="Times New Roman"/>
                <w:color w:val="auto"/>
              </w:rPr>
              <w:t>111-1999</w:t>
            </w:r>
            <w:r w:rsidRPr="00040CA6">
              <w:rPr>
                <w:rFonts w:asciiTheme="minorHAnsi" w:hAnsiTheme="minorHAnsi" w:cs="Times New Roman"/>
                <w:color w:val="auto"/>
              </w:rPr>
              <w:t xml:space="preserve"> or later.</w:t>
            </w:r>
          </w:p>
        </w:tc>
      </w:tr>
      <w:tr w:rsidR="00040CA6" w:rsidRPr="00705BB3" w14:paraId="14BD5C3A" w14:textId="77777777" w:rsidTr="00E15768">
        <w:tc>
          <w:tcPr>
            <w:tcW w:w="374" w:type="dxa"/>
          </w:tcPr>
          <w:p w14:paraId="66389B87" w14:textId="77777777" w:rsidR="00040CA6" w:rsidRPr="00705BB3" w:rsidRDefault="00040CA6"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4B37C89" w14:textId="5AF6E2A6" w:rsidR="00040CA6" w:rsidRPr="00040CA6" w:rsidRDefault="00040CA6" w:rsidP="00E15768">
            <w:pPr>
              <w:widowControl w:val="0"/>
              <w:tabs>
                <w:tab w:val="left" w:pos="0"/>
                <w:tab w:val="left" w:pos="900"/>
                <w:tab w:val="left" w:pos="6360"/>
              </w:tabs>
              <w:rPr>
                <w:rFonts w:asciiTheme="minorHAnsi" w:hAnsiTheme="minorHAnsi" w:cs="Times New Roman"/>
                <w:color w:val="auto"/>
              </w:rPr>
            </w:pPr>
            <w:r w:rsidRPr="00040CA6">
              <w:rPr>
                <w:rFonts w:asciiTheme="minorHAnsi" w:hAnsiTheme="minorHAnsi" w:cs="Times New Roman"/>
                <w:color w:val="auto"/>
              </w:rPr>
              <w:t xml:space="preserve">(Part </w:t>
            </w:r>
            <w:r>
              <w:rPr>
                <w:rFonts w:asciiTheme="minorHAnsi" w:hAnsiTheme="minorHAnsi" w:cs="Times New Roman"/>
                <w:color w:val="auto"/>
              </w:rPr>
              <w:t>7</w:t>
            </w:r>
            <w:r w:rsidRPr="00040CA6">
              <w:rPr>
                <w:rFonts w:asciiTheme="minorHAnsi" w:hAnsiTheme="minorHAnsi" w:cs="Times New Roman"/>
                <w:color w:val="auto"/>
              </w:rPr>
              <w:t>.</w:t>
            </w:r>
            <w:r>
              <w:rPr>
                <w:rFonts w:asciiTheme="minorHAnsi" w:hAnsiTheme="minorHAnsi" w:cs="Times New Roman"/>
                <w:color w:val="auto"/>
              </w:rPr>
              <w:t>5</w:t>
            </w:r>
            <w:r w:rsidRPr="00040CA6">
              <w:rPr>
                <w:rFonts w:asciiTheme="minorHAnsi" w:hAnsiTheme="minorHAnsi" w:cs="Times New Roman"/>
                <w:color w:val="auto"/>
              </w:rPr>
              <w:t xml:space="preserve">) DDR data </w:t>
            </w:r>
            <w:r w:rsidR="00663B3B" w:rsidRPr="00040CA6">
              <w:rPr>
                <w:rFonts w:asciiTheme="minorHAnsi" w:hAnsiTheme="minorHAnsi" w:cs="Times New Roman"/>
                <w:color w:val="auto"/>
              </w:rPr>
              <w:t xml:space="preserve">provided in </w:t>
            </w:r>
            <w:r w:rsidR="00663B3B">
              <w:rPr>
                <w:rFonts w:asciiTheme="minorHAnsi" w:hAnsiTheme="minorHAnsi" w:cs="Times New Roman"/>
                <w:color w:val="auto"/>
              </w:rPr>
              <w:t>either CSV format with appropriate headers or in electronic files</w:t>
            </w:r>
            <w:r w:rsidR="00663B3B" w:rsidRPr="00040CA6">
              <w:rPr>
                <w:rFonts w:asciiTheme="minorHAnsi" w:hAnsiTheme="minorHAnsi" w:cs="Times New Roman"/>
                <w:color w:val="auto"/>
              </w:rPr>
              <w:t xml:space="preserve"> </w:t>
            </w:r>
            <w:r w:rsidRPr="00040CA6">
              <w:rPr>
                <w:rFonts w:asciiTheme="minorHAnsi" w:hAnsiTheme="minorHAnsi" w:cs="Times New Roman"/>
                <w:color w:val="auto"/>
              </w:rPr>
              <w:t>that are formatted in conformance with C37.111 IEEE COMTRADE, revision C37.</w:t>
            </w:r>
            <w:r w:rsidR="00E919AB">
              <w:rPr>
                <w:rFonts w:asciiTheme="minorHAnsi" w:hAnsiTheme="minorHAnsi" w:cs="Times New Roman"/>
                <w:color w:val="auto"/>
              </w:rPr>
              <w:t>111-1999</w:t>
            </w:r>
            <w:r w:rsidRPr="00040CA6">
              <w:rPr>
                <w:rFonts w:asciiTheme="minorHAnsi" w:hAnsiTheme="minorHAnsi" w:cs="Times New Roman"/>
                <w:color w:val="auto"/>
              </w:rPr>
              <w:t xml:space="preserve"> or later.</w:t>
            </w:r>
          </w:p>
        </w:tc>
      </w:tr>
      <w:tr w:rsidR="00040CA6" w:rsidRPr="00705BB3" w14:paraId="180C55B0" w14:textId="77777777" w:rsidTr="00E15768">
        <w:tc>
          <w:tcPr>
            <w:tcW w:w="374" w:type="dxa"/>
          </w:tcPr>
          <w:p w14:paraId="402CBB25" w14:textId="77777777" w:rsidR="00040CA6" w:rsidRPr="00705BB3" w:rsidRDefault="00040CA6"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F14479F" w14:textId="28216C26" w:rsidR="00040CA6" w:rsidRDefault="00040CA6" w:rsidP="00E15768">
            <w:pPr>
              <w:widowControl w:val="0"/>
              <w:tabs>
                <w:tab w:val="left" w:pos="0"/>
                <w:tab w:val="left" w:pos="900"/>
                <w:tab w:val="left" w:pos="6360"/>
              </w:tabs>
              <w:rPr>
                <w:rFonts w:asciiTheme="minorHAnsi" w:hAnsiTheme="minorHAnsi" w:cs="Times New Roman"/>
                <w:color w:val="auto"/>
              </w:rPr>
            </w:pPr>
            <w:r w:rsidRPr="00040CA6">
              <w:rPr>
                <w:rFonts w:asciiTheme="minorHAnsi" w:hAnsiTheme="minorHAnsi" w:cs="Times New Roman"/>
                <w:color w:val="auto"/>
              </w:rPr>
              <w:t xml:space="preserve">(Part </w:t>
            </w:r>
            <w:r>
              <w:rPr>
                <w:rFonts w:asciiTheme="minorHAnsi" w:hAnsiTheme="minorHAnsi" w:cs="Times New Roman"/>
                <w:color w:val="auto"/>
              </w:rPr>
              <w:t>7</w:t>
            </w:r>
            <w:r w:rsidRPr="00040CA6">
              <w:rPr>
                <w:rFonts w:asciiTheme="minorHAnsi" w:hAnsiTheme="minorHAnsi" w:cs="Times New Roman"/>
                <w:color w:val="auto"/>
              </w:rPr>
              <w:t>.</w:t>
            </w:r>
            <w:r>
              <w:rPr>
                <w:rFonts w:asciiTheme="minorHAnsi" w:hAnsiTheme="minorHAnsi" w:cs="Times New Roman"/>
                <w:color w:val="auto"/>
              </w:rPr>
              <w:t>6</w:t>
            </w:r>
            <w:r w:rsidRPr="00040CA6">
              <w:rPr>
                <w:rFonts w:asciiTheme="minorHAnsi" w:hAnsiTheme="minorHAnsi" w:cs="Times New Roman"/>
                <w:color w:val="auto"/>
              </w:rPr>
              <w:t>) Data file</w:t>
            </w:r>
            <w:r w:rsidR="00E919AB">
              <w:rPr>
                <w:rFonts w:asciiTheme="minorHAnsi" w:hAnsiTheme="minorHAnsi" w:cs="Times New Roman"/>
                <w:color w:val="auto"/>
              </w:rPr>
              <w:t>s</w:t>
            </w:r>
            <w:r w:rsidRPr="00040CA6">
              <w:rPr>
                <w:rFonts w:asciiTheme="minorHAnsi" w:hAnsiTheme="minorHAnsi" w:cs="Times New Roman"/>
                <w:color w:val="auto"/>
              </w:rPr>
              <w:t xml:space="preserve"> named in conformance with C37.232 format per IEEE COMNAME, revision C37.232-2011 or later.</w:t>
            </w:r>
          </w:p>
        </w:tc>
      </w:tr>
      <w:tr w:rsidR="00C664B7" w:rsidRPr="006C43BC" w14:paraId="4EB78DDA" w14:textId="77777777" w:rsidTr="00E15768">
        <w:tc>
          <w:tcPr>
            <w:tcW w:w="10790" w:type="dxa"/>
            <w:gridSpan w:val="2"/>
            <w:shd w:val="clear" w:color="auto" w:fill="DCDCFF"/>
          </w:tcPr>
          <w:p w14:paraId="77D9398A" w14:textId="5243A7A3" w:rsidR="00C664B7" w:rsidRDefault="00C664B7" w:rsidP="00E15768">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r w:rsidR="00577768" w:rsidRPr="00577768">
              <w:rPr>
                <w:rFonts w:asciiTheme="minorHAnsi" w:hAnsiTheme="minorHAnsi" w:cs="Times New Roman"/>
                <w:bCs/>
                <w:color w:val="auto"/>
              </w:rPr>
              <w:t xml:space="preserve">It is important to note that applicable entities should account for any expected delays in retrieving data and this may require devices to have data available for more than 20 days. To clarify the </w:t>
            </w:r>
            <w:r w:rsidR="0044175A" w:rsidRPr="00577768">
              <w:rPr>
                <w:rFonts w:asciiTheme="minorHAnsi" w:hAnsiTheme="minorHAnsi" w:cs="Times New Roman"/>
                <w:bCs/>
                <w:color w:val="auto"/>
              </w:rPr>
              <w:t>20-calendar</w:t>
            </w:r>
            <w:r w:rsidR="00577768" w:rsidRPr="00577768">
              <w:rPr>
                <w:rFonts w:asciiTheme="minorHAnsi" w:hAnsiTheme="minorHAnsi" w:cs="Times New Roman"/>
                <w:bCs/>
                <w:color w:val="auto"/>
              </w:rPr>
              <w:t xml:space="preserve"> daytime frame, let’s assume that event occurs on Day 1. If a request for data is made on Day 6, then that data </w:t>
            </w:r>
            <w:r w:rsidR="00D15719">
              <w:rPr>
                <w:rFonts w:asciiTheme="minorHAnsi" w:hAnsiTheme="minorHAnsi" w:cs="Times New Roman"/>
                <w:bCs/>
                <w:color w:val="auto"/>
              </w:rPr>
              <w:t>must</w:t>
            </w:r>
            <w:r w:rsidR="00577768" w:rsidRPr="00577768">
              <w:rPr>
                <w:rFonts w:asciiTheme="minorHAnsi" w:hAnsiTheme="minorHAnsi" w:cs="Times New Roman"/>
                <w:bCs/>
                <w:color w:val="auto"/>
              </w:rPr>
              <w:t xml:space="preserve"> be provided to the requestor within 20 calendar days after a request or a granted time extension. However, if a request for the data is made on Day 21, that is outside the 20 calendar days specified in the </w:t>
            </w:r>
            <w:r w:rsidR="00A868C3">
              <w:rPr>
                <w:rFonts w:asciiTheme="minorHAnsi" w:hAnsiTheme="minorHAnsi" w:cs="Times New Roman"/>
                <w:bCs/>
                <w:color w:val="auto"/>
              </w:rPr>
              <w:t>R</w:t>
            </w:r>
            <w:r w:rsidR="00577768" w:rsidRPr="00577768">
              <w:rPr>
                <w:rFonts w:asciiTheme="minorHAnsi" w:hAnsiTheme="minorHAnsi" w:cs="Times New Roman"/>
                <w:bCs/>
                <w:color w:val="auto"/>
              </w:rPr>
              <w:t>equirement, and an entity would not be out of compliance if it did not have the data</w:t>
            </w:r>
            <w:r w:rsidR="00577768">
              <w:rPr>
                <w:rFonts w:asciiTheme="minorHAnsi" w:hAnsiTheme="minorHAnsi" w:cs="Times New Roman"/>
                <w:bCs/>
                <w:color w:val="auto"/>
              </w:rPr>
              <w:t>.</w:t>
            </w:r>
          </w:p>
          <w:p w14:paraId="774EB2BF" w14:textId="77777777" w:rsidR="00C9273E" w:rsidRDefault="00C9273E" w:rsidP="00E15768">
            <w:pPr>
              <w:widowControl w:val="0"/>
              <w:tabs>
                <w:tab w:val="left" w:pos="0"/>
                <w:tab w:val="left" w:pos="801"/>
              </w:tabs>
              <w:rPr>
                <w:rFonts w:asciiTheme="minorHAnsi" w:hAnsiTheme="minorHAnsi" w:cs="Times New Roman"/>
                <w:bCs/>
                <w:color w:val="auto"/>
              </w:rPr>
            </w:pPr>
          </w:p>
          <w:p w14:paraId="3C2FF764" w14:textId="3EB5FCF4" w:rsidR="00A868C3" w:rsidRDefault="00A868C3" w:rsidP="00E1576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If an event has </w:t>
            </w:r>
            <w:r w:rsidR="00C703DF">
              <w:rPr>
                <w:rFonts w:asciiTheme="minorHAnsi" w:hAnsiTheme="minorHAnsi" w:cs="Times New Roman"/>
                <w:bCs/>
                <w:color w:val="auto"/>
              </w:rPr>
              <w:t>occurred,</w:t>
            </w:r>
            <w:r>
              <w:rPr>
                <w:rFonts w:asciiTheme="minorHAnsi" w:hAnsiTheme="minorHAnsi" w:cs="Times New Roman"/>
                <w:bCs/>
                <w:color w:val="auto"/>
              </w:rPr>
              <w:t xml:space="preserve"> the Regional Entity may have data available through the events analysis process which should be considered viable evidence to support compliance.  Regions may need to consider data holds for compliance purposes soon after an event.  Note that IEEE COMTRADE may not include formatting for certain attributes required by the </w:t>
            </w:r>
            <w:r w:rsidR="00BB4EC0">
              <w:rPr>
                <w:rFonts w:asciiTheme="minorHAnsi" w:hAnsiTheme="minorHAnsi" w:cs="Times New Roman"/>
                <w:bCs/>
                <w:color w:val="auto"/>
              </w:rPr>
              <w:t>Standard</w:t>
            </w:r>
            <w:r>
              <w:rPr>
                <w:rFonts w:asciiTheme="minorHAnsi" w:hAnsiTheme="minorHAnsi" w:cs="Times New Roman"/>
                <w:bCs/>
                <w:color w:val="auto"/>
              </w:rPr>
              <w:t>.  This should not be a compliance issue as the entity is not in direct control of the IEEE COMTRADE changes.</w:t>
            </w:r>
          </w:p>
          <w:p w14:paraId="04663B13" w14:textId="77777777" w:rsidR="00F52DEA" w:rsidRDefault="00F52DEA" w:rsidP="00E15768">
            <w:pPr>
              <w:widowControl w:val="0"/>
              <w:tabs>
                <w:tab w:val="left" w:pos="0"/>
                <w:tab w:val="left" w:pos="801"/>
              </w:tabs>
              <w:rPr>
                <w:rFonts w:asciiTheme="minorHAnsi" w:hAnsiTheme="minorHAnsi" w:cs="Times New Roman"/>
                <w:bCs/>
                <w:color w:val="auto"/>
              </w:rPr>
            </w:pPr>
          </w:p>
          <w:p w14:paraId="07A13694" w14:textId="4B83525D" w:rsidR="00F52DEA" w:rsidRPr="00A46389" w:rsidRDefault="00F52DEA" w:rsidP="00E1576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ASCII – American Standard Code for Information Interchange</w:t>
            </w:r>
          </w:p>
        </w:tc>
      </w:tr>
    </w:tbl>
    <w:p w14:paraId="72C9C5F9" w14:textId="77777777" w:rsidR="00C664B7" w:rsidRPr="006C43BC" w:rsidRDefault="00C664B7" w:rsidP="00C664B7">
      <w:pPr>
        <w:widowControl w:val="0"/>
        <w:tabs>
          <w:tab w:val="left" w:pos="0"/>
        </w:tabs>
        <w:rPr>
          <w:rFonts w:asciiTheme="minorHAnsi" w:hAnsiTheme="minorHAnsi" w:cs="Times New Roman"/>
          <w:b/>
          <w:bCs/>
        </w:rPr>
      </w:pPr>
    </w:p>
    <w:p w14:paraId="41BCE33C" w14:textId="77777777" w:rsidR="00C664B7" w:rsidRPr="00161C19" w:rsidRDefault="00C664B7" w:rsidP="00C664B7">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06663F5B" w14:textId="1CF5AECA" w:rsidR="00C664B7" w:rsidRPr="00161C19" w:rsidRDefault="00C664B7" w:rsidP="00C664B7">
      <w:pPr>
        <w:pBdr>
          <w:top w:val="single" w:sz="4" w:space="1" w:color="auto"/>
          <w:left w:val="single" w:sz="4" w:space="4" w:color="auto"/>
          <w:bottom w:val="single" w:sz="4" w:space="1" w:color="auto"/>
          <w:right w:val="single" w:sz="4" w:space="4" w:color="auto"/>
        </w:pBdr>
        <w:rPr>
          <w:rFonts w:asciiTheme="minorHAnsi" w:hAnsiTheme="minorHAnsi"/>
        </w:rPr>
      </w:pPr>
    </w:p>
    <w:p w14:paraId="1B992F46" w14:textId="77777777" w:rsidR="00C664B7" w:rsidRDefault="00C664B7" w:rsidP="00BD1788">
      <w:pPr>
        <w:pStyle w:val="SectHead"/>
        <w:outlineLvl w:val="9"/>
      </w:pPr>
    </w:p>
    <w:p w14:paraId="0EB47D2F" w14:textId="77777777" w:rsidR="00385186" w:rsidRDefault="00385186" w:rsidP="00BD1788">
      <w:pPr>
        <w:pStyle w:val="SectHead"/>
        <w:outlineLvl w:val="9"/>
      </w:pPr>
    </w:p>
    <w:p w14:paraId="1F81C571" w14:textId="77777777" w:rsidR="005B7FEF" w:rsidRDefault="005B7FEF" w:rsidP="00BD1788">
      <w:pPr>
        <w:pStyle w:val="SectHead"/>
        <w:outlineLvl w:val="9"/>
      </w:pPr>
    </w:p>
    <w:p w14:paraId="62E660F6" w14:textId="77777777" w:rsidR="005B7FEF" w:rsidRDefault="005B7FEF" w:rsidP="00BD1788">
      <w:pPr>
        <w:pStyle w:val="SectHead"/>
        <w:outlineLvl w:val="9"/>
      </w:pPr>
    </w:p>
    <w:p w14:paraId="3D3327C6" w14:textId="47417CBC" w:rsidR="00385186" w:rsidRPr="008F56D6" w:rsidRDefault="00385186" w:rsidP="00385186">
      <w:pPr>
        <w:pStyle w:val="SectHead"/>
      </w:pPr>
      <w:r w:rsidRPr="006C43BC">
        <w:lastRenderedPageBreak/>
        <w:t>R</w:t>
      </w:r>
      <w:r>
        <w:t xml:space="preserve">8 </w:t>
      </w:r>
      <w:r w:rsidRPr="006C43BC">
        <w:t>Supporting</w:t>
      </w:r>
      <w:r>
        <w:t xml:space="preserve"> </w:t>
      </w:r>
      <w:r w:rsidRPr="006C43BC">
        <w:t>Evidence</w:t>
      </w:r>
      <w:r>
        <w:t xml:space="preserve"> </w:t>
      </w:r>
      <w:r w:rsidRPr="006C43BC">
        <w:t>and</w:t>
      </w:r>
      <w:r>
        <w:t xml:space="preserve"> </w:t>
      </w:r>
      <w:r w:rsidRPr="006C43BC">
        <w:t>Documentation</w:t>
      </w:r>
    </w:p>
    <w:p w14:paraId="6E89BD81" w14:textId="0BC1FB3C" w:rsidR="00385186" w:rsidRPr="00D614FD" w:rsidRDefault="00385186" w:rsidP="00385186">
      <w:pPr>
        <w:pStyle w:val="RequirementText"/>
        <w:spacing w:before="0"/>
        <w:rPr>
          <w:bCs/>
          <w:i/>
          <w:iCs/>
        </w:rPr>
      </w:pPr>
      <w:r w:rsidRPr="001D4D39">
        <w:rPr>
          <w:b/>
          <w:sz w:val="24"/>
          <w:szCs w:val="24"/>
        </w:rPr>
        <w:t>R</w:t>
      </w:r>
      <w:r>
        <w:rPr>
          <w:b/>
          <w:sz w:val="24"/>
          <w:szCs w:val="24"/>
        </w:rPr>
        <w:t>8</w:t>
      </w:r>
      <w:r w:rsidRPr="001D4D39">
        <w:rPr>
          <w:b/>
          <w:sz w:val="24"/>
          <w:szCs w:val="24"/>
        </w:rPr>
        <w:t>.</w:t>
      </w:r>
      <w:r>
        <w:rPr>
          <w:b/>
          <w:sz w:val="24"/>
          <w:szCs w:val="24"/>
        </w:rPr>
        <w:t xml:space="preserve">       </w:t>
      </w:r>
      <w:r w:rsidR="00FF6FD4" w:rsidRPr="00880BEF">
        <w:rPr>
          <w:sz w:val="24"/>
          <w:szCs w:val="24"/>
        </w:rPr>
        <w:t>Each Generator Owner shall, upon the discovery of a failure of the recording capability for the SER, FR, or DDR data:</w:t>
      </w:r>
    </w:p>
    <w:p w14:paraId="1CF6C1F4" w14:textId="38F12120" w:rsidR="00385186" w:rsidRPr="00880BEF" w:rsidRDefault="00FF6FD4" w:rsidP="00880BEF">
      <w:pPr>
        <w:pStyle w:val="RequirementText"/>
        <w:numPr>
          <w:ilvl w:val="1"/>
          <w:numId w:val="6"/>
        </w:numPr>
        <w:ind w:left="1080"/>
        <w:jc w:val="both"/>
        <w:rPr>
          <w:bCs/>
          <w:sz w:val="24"/>
          <w:szCs w:val="24"/>
        </w:rPr>
      </w:pPr>
      <w:r w:rsidRPr="00880BEF">
        <w:rPr>
          <w:sz w:val="24"/>
          <w:szCs w:val="24"/>
        </w:rPr>
        <w:t>Restore the recording capability within 90 calendar days, or</w:t>
      </w:r>
    </w:p>
    <w:p w14:paraId="63D52BAB" w14:textId="0D689DE2" w:rsidR="00385186" w:rsidRPr="00385186" w:rsidRDefault="00FF6FD4" w:rsidP="00880BEF">
      <w:pPr>
        <w:pStyle w:val="RequirementText"/>
        <w:numPr>
          <w:ilvl w:val="1"/>
          <w:numId w:val="6"/>
        </w:numPr>
        <w:ind w:left="1080"/>
        <w:jc w:val="both"/>
        <w:rPr>
          <w:bCs/>
        </w:rPr>
      </w:pPr>
      <w:r w:rsidRPr="00880BEF">
        <w:rPr>
          <w:sz w:val="24"/>
          <w:szCs w:val="24"/>
        </w:rPr>
        <w:t>Submit a Corrective Action Plan (CAP) to the Regional Entity within 90 calendar days and then implement it according to CAP timeline</w:t>
      </w:r>
      <w:r w:rsidR="00385186" w:rsidRPr="00880BEF">
        <w:rPr>
          <w:sz w:val="24"/>
          <w:szCs w:val="24"/>
        </w:rPr>
        <w:t>.</w:t>
      </w:r>
    </w:p>
    <w:p w14:paraId="6A2AA9B3" w14:textId="3C8707AE" w:rsidR="00385186" w:rsidRPr="00880BEF" w:rsidRDefault="00385186" w:rsidP="00385186">
      <w:pPr>
        <w:pStyle w:val="RequirementText"/>
        <w:ind w:hanging="718"/>
        <w:rPr>
          <w:sz w:val="24"/>
          <w:szCs w:val="24"/>
        </w:rPr>
      </w:pPr>
      <w:r w:rsidRPr="00EB6F9A">
        <w:rPr>
          <w:b/>
          <w:bCs/>
          <w:sz w:val="24"/>
          <w:szCs w:val="24"/>
        </w:rPr>
        <w:t>M</w:t>
      </w:r>
      <w:r>
        <w:rPr>
          <w:b/>
          <w:bCs/>
          <w:sz w:val="24"/>
          <w:szCs w:val="24"/>
        </w:rPr>
        <w:t>8</w:t>
      </w:r>
      <w:r w:rsidRPr="00A7012F">
        <w:rPr>
          <w:b/>
          <w:bCs/>
        </w:rPr>
        <w:t>.</w:t>
      </w:r>
      <w:r>
        <w:t xml:space="preserve"> </w:t>
      </w:r>
      <w:r>
        <w:tab/>
      </w:r>
      <w:r w:rsidR="00FF6FD4" w:rsidRPr="00880BEF">
        <w:rPr>
          <w:sz w:val="24"/>
          <w:szCs w:val="24"/>
        </w:rPr>
        <w:t>The Generator Owner has dated evidence (electronic or hard copy) that meets Requirement R8. Evidence may include but is not limited to: (1) dated reports of the discovery of a failure, (2) documentation noting the date the data recording was restored, (3) SCADA records, or (4) dated Corrective Action Plan transmittals to the Regional Entity and evidence of Corrective Action Plan implementation.</w:t>
      </w:r>
    </w:p>
    <w:p w14:paraId="7D61D7D2" w14:textId="77777777" w:rsidR="00FF6FD4" w:rsidRDefault="00FF6FD4" w:rsidP="00385186">
      <w:pPr>
        <w:pStyle w:val="RequirementText"/>
        <w:ind w:hanging="718"/>
        <w:rPr>
          <w:b/>
          <w:u w:val="single"/>
        </w:rPr>
      </w:pPr>
    </w:p>
    <w:p w14:paraId="01BD2B7D" w14:textId="77777777" w:rsidR="00385186" w:rsidRPr="006C43BC" w:rsidRDefault="00385186" w:rsidP="00385186">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5139FB14" w14:textId="2C7D2144" w:rsidR="00385186" w:rsidRDefault="00385186" w:rsidP="00385186">
      <w:pPr>
        <w:rPr>
          <w:rFonts w:asciiTheme="minorHAnsi" w:hAnsiTheme="minorHAnsi" w:cs="Times New Roman"/>
        </w:rPr>
      </w:pPr>
      <w:r w:rsidRPr="006C43BC">
        <w:rPr>
          <w:rFonts w:asciiTheme="minorHAnsi" w:hAnsiTheme="minorHAnsi" w:cs="Times New Roman"/>
          <w:b/>
        </w:rPr>
        <w:t>Question:</w:t>
      </w:r>
      <w:r>
        <w:rPr>
          <w:rFonts w:asciiTheme="minorHAnsi" w:hAnsiTheme="minorHAnsi" w:cs="Times New Roman"/>
          <w:b/>
        </w:rPr>
        <w:t xml:space="preserve"> </w:t>
      </w:r>
      <w:r w:rsidR="00FF6FD4">
        <w:rPr>
          <w:rFonts w:asciiTheme="minorHAnsi" w:hAnsiTheme="minorHAnsi" w:cs="Times New Roman"/>
          <w:b/>
        </w:rPr>
        <w:t>Did you experience a failure of recording capability for SER, F</w:t>
      </w:r>
      <w:r w:rsidR="00BC47C7">
        <w:rPr>
          <w:rFonts w:asciiTheme="minorHAnsi" w:hAnsiTheme="minorHAnsi" w:cs="Times New Roman"/>
          <w:b/>
        </w:rPr>
        <w:t>R</w:t>
      </w:r>
      <w:r w:rsidR="00FF6FD4">
        <w:rPr>
          <w:rFonts w:asciiTheme="minorHAnsi" w:hAnsiTheme="minorHAnsi" w:cs="Times New Roman"/>
          <w:b/>
        </w:rPr>
        <w:t xml:space="preserve"> or DDR Data</w:t>
      </w:r>
      <w:r>
        <w:rPr>
          <w:rFonts w:asciiTheme="minorHAnsi" w:hAnsiTheme="minorHAnsi" w:cs="Times New Roman"/>
          <w:b/>
        </w:rPr>
        <w:t>?</w:t>
      </w:r>
      <w:r w:rsidRPr="00EB6F9A">
        <w:rPr>
          <w:rFonts w:asciiTheme="minorHAnsi" w:hAnsiTheme="minorHAnsi" w:cs="Times New Roman"/>
        </w:rPr>
        <w:t xml:space="preserve"> If Yes, provide </w:t>
      </w:r>
      <w:r>
        <w:rPr>
          <w:rFonts w:asciiTheme="minorHAnsi" w:hAnsiTheme="minorHAnsi" w:cs="Times New Roman"/>
        </w:rPr>
        <w:t xml:space="preserve">a </w:t>
      </w:r>
      <w:r w:rsidR="00FF6FD4">
        <w:rPr>
          <w:rFonts w:asciiTheme="minorHAnsi" w:hAnsiTheme="minorHAnsi" w:cs="Times New Roman"/>
        </w:rPr>
        <w:t>list of such failures</w:t>
      </w:r>
      <w:r w:rsidR="0089051A">
        <w:rPr>
          <w:rFonts w:asciiTheme="minorHAnsi" w:hAnsiTheme="minorHAnsi" w:cs="Times New Roman"/>
        </w:rPr>
        <w:t xml:space="preserve"> including data type, location, and date of failure</w:t>
      </w:r>
      <w:r w:rsidR="00FF6FD4">
        <w:rPr>
          <w:rFonts w:asciiTheme="minorHAnsi" w:hAnsiTheme="minorHAnsi" w:cs="Times New Roman"/>
        </w:rPr>
        <w:t>.</w:t>
      </w:r>
      <w:r w:rsidRPr="00EB6F9A">
        <w:rPr>
          <w:rFonts w:asciiTheme="minorHAnsi" w:hAnsiTheme="minorHAnsi" w:cs="Times New Roman"/>
        </w:rPr>
        <w:t xml:space="preserve"> </w:t>
      </w:r>
    </w:p>
    <w:p w14:paraId="38620F9A" w14:textId="77777777" w:rsidR="00385186" w:rsidRDefault="00385186" w:rsidP="00385186">
      <w:pPr>
        <w:rPr>
          <w:rFonts w:asciiTheme="minorHAnsi" w:hAnsiTheme="minorHAnsi" w:cs="Times New Roman"/>
        </w:rPr>
      </w:pPr>
      <w:r w:rsidRPr="001D4D39">
        <w:rPr>
          <w:rFonts w:asciiTheme="minorHAnsi" w:hAnsiTheme="minorHAnsi" w:cs="Times New Roman"/>
        </w:rPr>
        <w:tab/>
      </w:r>
      <w:r w:rsidRPr="001D4D39">
        <w:rPr>
          <w:rFonts w:asciiTheme="minorHAnsi" w:hAnsiTheme="minorHAnsi" w:cs="Times New Roman"/>
        </w:rPr>
        <w:tab/>
      </w:r>
      <w:sdt>
        <w:sdtPr>
          <w:rPr>
            <w:rFonts w:asciiTheme="minorHAnsi" w:hAnsiTheme="minorHAnsi" w:cs="Times New Roman"/>
          </w:rPr>
          <w:id w:val="-2015675514"/>
          <w14:checkbox>
            <w14:checked w14:val="0"/>
            <w14:checkedState w14:val="2612" w14:font="MS Gothic"/>
            <w14:uncheckedState w14:val="2610" w14:font="MS Gothic"/>
          </w14:checkbox>
        </w:sdtPr>
        <w:sdtEndPr/>
        <w:sdtContent>
          <w:r w:rsidRPr="001D4D39">
            <w:rPr>
              <w:rFonts w:ascii="Segoe UI Symbol" w:hAnsi="Segoe UI Symbol" w:cs="Segoe UI Symbol"/>
            </w:rPr>
            <w:t>☐</w:t>
          </w:r>
        </w:sdtContent>
      </w:sdt>
      <w:r>
        <w:rPr>
          <w:rFonts w:asciiTheme="minorHAnsi" w:hAnsiTheme="minorHAnsi" w:cs="Times New Roman"/>
        </w:rPr>
        <w:t xml:space="preserve"> </w:t>
      </w:r>
      <w:r w:rsidRPr="001D4D39">
        <w:rPr>
          <w:rFonts w:asciiTheme="minorHAnsi" w:hAnsiTheme="minorHAnsi" w:cs="Times New Roman"/>
        </w:rPr>
        <w:t>Yes</w:t>
      </w:r>
      <w:r>
        <w:rPr>
          <w:rFonts w:asciiTheme="minorHAnsi" w:hAnsiTheme="minorHAnsi" w:cs="Times New Roman"/>
        </w:rPr>
        <w:t xml:space="preserve">  </w:t>
      </w:r>
      <w:sdt>
        <w:sdtPr>
          <w:rPr>
            <w:rFonts w:asciiTheme="minorHAnsi" w:hAnsiTheme="minorHAnsi" w:cs="Times New Roman"/>
          </w:rPr>
          <w:id w:val="-71341759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1D4D39">
        <w:rPr>
          <w:rFonts w:asciiTheme="minorHAnsi" w:hAnsiTheme="minorHAnsi" w:cs="Times New Roman"/>
        </w:rPr>
        <w:t>No</w:t>
      </w:r>
    </w:p>
    <w:p w14:paraId="24FD4F8E" w14:textId="77777777" w:rsidR="00385186" w:rsidRPr="006C43BC" w:rsidRDefault="00385186" w:rsidP="00385186">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24E1AE70" w14:textId="77777777" w:rsidR="00385186" w:rsidRPr="00705BB3" w:rsidRDefault="00385186" w:rsidP="00385186">
      <w:pPr>
        <w:widowControl w:val="0"/>
        <w:shd w:val="clear" w:color="auto" w:fill="CDFFCD"/>
        <w:jc w:val="both"/>
        <w:rPr>
          <w:rFonts w:asciiTheme="minorHAnsi" w:hAnsiTheme="minorHAnsi" w:cs="Times New Roman"/>
          <w:bCs/>
          <w:color w:val="auto"/>
          <w:sz w:val="22"/>
          <w:szCs w:val="22"/>
        </w:rPr>
      </w:pPr>
    </w:p>
    <w:p w14:paraId="00EDCCD8" w14:textId="77777777" w:rsidR="00385186" w:rsidRPr="00705BB3" w:rsidRDefault="00385186" w:rsidP="00385186">
      <w:pPr>
        <w:widowControl w:val="0"/>
        <w:shd w:val="clear" w:color="auto" w:fill="CDFFCD"/>
        <w:jc w:val="both"/>
        <w:rPr>
          <w:rFonts w:asciiTheme="minorHAnsi" w:hAnsiTheme="minorHAnsi" w:cs="Times New Roman"/>
          <w:bCs/>
          <w:color w:val="auto"/>
          <w:sz w:val="22"/>
          <w:szCs w:val="22"/>
        </w:rPr>
      </w:pPr>
    </w:p>
    <w:p w14:paraId="3DD818E4" w14:textId="77777777" w:rsidR="00385186" w:rsidRPr="00A5228E" w:rsidRDefault="00385186" w:rsidP="00385186">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263FB2EE" w14:textId="77777777" w:rsidR="00385186" w:rsidRPr="00880BEF" w:rsidRDefault="00385186" w:rsidP="00385186">
      <w:pPr>
        <w:widowControl w:val="0"/>
        <w:rPr>
          <w:rFonts w:asciiTheme="minorHAnsi" w:eastAsia="Calibri" w:hAnsiTheme="minorHAnsi" w:cs="Times New Roman"/>
        </w:rPr>
      </w:pPr>
      <w:r w:rsidRPr="00880BEF">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74C01A11" w14:textId="77777777" w:rsidR="00385186" w:rsidRPr="00705BB3" w:rsidRDefault="00385186" w:rsidP="00385186">
      <w:pPr>
        <w:widowControl w:val="0"/>
        <w:shd w:val="clear" w:color="auto" w:fill="CDFFCD"/>
        <w:jc w:val="both"/>
        <w:rPr>
          <w:rFonts w:asciiTheme="minorHAnsi" w:hAnsiTheme="minorHAnsi" w:cs="Times New Roman"/>
          <w:bCs/>
          <w:color w:val="auto"/>
          <w:sz w:val="22"/>
          <w:szCs w:val="22"/>
        </w:rPr>
      </w:pPr>
    </w:p>
    <w:p w14:paraId="08B4F491" w14:textId="77777777" w:rsidR="00385186" w:rsidRPr="00705BB3" w:rsidRDefault="00385186" w:rsidP="00385186">
      <w:pPr>
        <w:widowControl w:val="0"/>
        <w:shd w:val="clear" w:color="auto" w:fill="CDFFCD"/>
        <w:jc w:val="both"/>
        <w:rPr>
          <w:rFonts w:asciiTheme="minorHAnsi" w:hAnsiTheme="minorHAnsi" w:cs="Times New Roman"/>
          <w:bCs/>
          <w:color w:val="auto"/>
          <w:sz w:val="22"/>
          <w:szCs w:val="22"/>
        </w:rPr>
      </w:pPr>
    </w:p>
    <w:p w14:paraId="211711DB" w14:textId="77777777" w:rsidR="00385186" w:rsidRPr="006C43BC" w:rsidRDefault="00385186" w:rsidP="00385186">
      <w:pPr>
        <w:widowControl w:val="0"/>
        <w:spacing w:line="266" w:lineRule="exact"/>
        <w:rPr>
          <w:rFonts w:asciiTheme="minorHAnsi" w:hAnsiTheme="minorHAnsi" w:cs="Times New Roman"/>
          <w:b/>
          <w:bCs/>
        </w:rPr>
      </w:pPr>
    </w:p>
    <w:p w14:paraId="0D14B45C" w14:textId="77777777" w:rsidR="00385186" w:rsidRPr="006C43BC" w:rsidRDefault="00385186" w:rsidP="00385186">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385186" w:rsidRPr="006C43BC" w14:paraId="3EC2CD8D" w14:textId="77777777" w:rsidTr="00E15768">
        <w:tc>
          <w:tcPr>
            <w:tcW w:w="10790" w:type="dxa"/>
            <w:shd w:val="clear" w:color="auto" w:fill="DCDCFF"/>
          </w:tcPr>
          <w:p w14:paraId="6E57F0EE" w14:textId="77777777" w:rsidR="00385186" w:rsidRPr="00705BB3" w:rsidRDefault="00385186" w:rsidP="00E15768">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385186" w:rsidRPr="00676D1E" w14:paraId="0CF55B7D" w14:textId="77777777" w:rsidTr="00E15768">
        <w:tc>
          <w:tcPr>
            <w:tcW w:w="10790" w:type="dxa"/>
            <w:shd w:val="clear" w:color="auto" w:fill="DCDCFF"/>
          </w:tcPr>
          <w:p w14:paraId="52547410" w14:textId="7C883BBD" w:rsidR="00385186" w:rsidRPr="009B6B28" w:rsidRDefault="008A1144" w:rsidP="00E15768">
            <w:pPr>
              <w:widowControl w:val="0"/>
              <w:jc w:val="both"/>
              <w:rPr>
                <w:rFonts w:asciiTheme="minorHAnsi" w:hAnsiTheme="minorHAnsi" w:cs="Times New Roman"/>
                <w:color w:val="auto"/>
              </w:rPr>
            </w:pPr>
            <w:r>
              <w:rPr>
                <w:rFonts w:asciiTheme="minorHAnsi" w:hAnsiTheme="minorHAnsi" w:cs="Times New Roman"/>
                <w:color w:val="auto"/>
              </w:rPr>
              <w:t>Process(es) in place for discovering the failure of the recording capability for the SER, FR or DDR data.</w:t>
            </w:r>
          </w:p>
        </w:tc>
      </w:tr>
      <w:tr w:rsidR="00385186" w:rsidRPr="00676D1E" w14:paraId="55AFFFE9" w14:textId="77777777" w:rsidTr="00E15768">
        <w:tc>
          <w:tcPr>
            <w:tcW w:w="10790" w:type="dxa"/>
            <w:shd w:val="clear" w:color="auto" w:fill="DCDCFF"/>
          </w:tcPr>
          <w:p w14:paraId="3BC37D70" w14:textId="2A1B4B10" w:rsidR="00385186" w:rsidRPr="009B6B28" w:rsidRDefault="008A1144" w:rsidP="00E15768">
            <w:pPr>
              <w:widowControl w:val="0"/>
              <w:jc w:val="both"/>
              <w:rPr>
                <w:rFonts w:asciiTheme="minorHAnsi" w:hAnsiTheme="minorHAnsi" w:cs="Times New Roman"/>
                <w:color w:val="auto"/>
              </w:rPr>
            </w:pPr>
            <w:r>
              <w:rPr>
                <w:rFonts w:asciiTheme="minorHAnsi" w:hAnsiTheme="minorHAnsi" w:cs="Times New Roman"/>
                <w:color w:val="auto"/>
              </w:rPr>
              <w:t>For any discovered failure of the recording capability of the SER, FR or DD</w:t>
            </w:r>
            <w:r w:rsidR="00BC47C7">
              <w:rPr>
                <w:rFonts w:asciiTheme="minorHAnsi" w:hAnsiTheme="minorHAnsi" w:cs="Times New Roman"/>
                <w:color w:val="auto"/>
              </w:rPr>
              <w:t>R</w:t>
            </w:r>
            <w:r>
              <w:rPr>
                <w:rFonts w:asciiTheme="minorHAnsi" w:hAnsiTheme="minorHAnsi" w:cs="Times New Roman"/>
                <w:color w:val="auto"/>
              </w:rPr>
              <w:t xml:space="preserve"> data, evidence that either:</w:t>
            </w:r>
          </w:p>
        </w:tc>
      </w:tr>
      <w:tr w:rsidR="00385186" w:rsidRPr="00676D1E" w14:paraId="0DA727D2" w14:textId="77777777" w:rsidTr="00E15768">
        <w:tc>
          <w:tcPr>
            <w:tcW w:w="10790" w:type="dxa"/>
            <w:shd w:val="clear" w:color="auto" w:fill="DCDCFF"/>
          </w:tcPr>
          <w:p w14:paraId="5BF97FC2" w14:textId="29CD341E" w:rsidR="00385186" w:rsidRPr="009B6B28" w:rsidRDefault="008A1144" w:rsidP="00E15768">
            <w:pPr>
              <w:widowControl w:val="0"/>
              <w:jc w:val="both"/>
              <w:rPr>
                <w:rFonts w:asciiTheme="minorHAnsi" w:hAnsiTheme="minorHAnsi" w:cs="Times New Roman"/>
                <w:color w:val="auto"/>
              </w:rPr>
            </w:pPr>
            <w:r>
              <w:rPr>
                <w:rFonts w:asciiTheme="minorHAnsi" w:hAnsiTheme="minorHAnsi" w:cs="Times New Roman"/>
                <w:color w:val="auto"/>
              </w:rPr>
              <w:t>Recording capability was restored within 90 calendar days</w:t>
            </w:r>
            <w:r w:rsidR="0044175A">
              <w:rPr>
                <w:rFonts w:asciiTheme="minorHAnsi" w:hAnsiTheme="minorHAnsi" w:cs="Times New Roman"/>
                <w:color w:val="auto"/>
              </w:rPr>
              <w:t>.</w:t>
            </w:r>
          </w:p>
        </w:tc>
      </w:tr>
      <w:tr w:rsidR="00385186" w:rsidRPr="00676D1E" w14:paraId="42AEA2B8" w14:textId="77777777" w:rsidTr="00E15768">
        <w:tc>
          <w:tcPr>
            <w:tcW w:w="10790" w:type="dxa"/>
            <w:shd w:val="clear" w:color="auto" w:fill="DCDCFF"/>
          </w:tcPr>
          <w:p w14:paraId="60AF5DCE" w14:textId="695D14C0" w:rsidR="00385186" w:rsidRDefault="008A1144" w:rsidP="00E15768">
            <w:pPr>
              <w:widowControl w:val="0"/>
              <w:jc w:val="both"/>
              <w:rPr>
                <w:rFonts w:asciiTheme="minorHAnsi" w:hAnsiTheme="minorHAnsi" w:cs="Times New Roman"/>
                <w:color w:val="auto"/>
              </w:rPr>
            </w:pPr>
            <w:r>
              <w:rPr>
                <w:rFonts w:asciiTheme="minorHAnsi" w:hAnsiTheme="minorHAnsi" w:cs="Times New Roman"/>
                <w:color w:val="auto"/>
              </w:rPr>
              <w:t xml:space="preserve">A Corrective Action Plan (CAP) was submitted to the Regional Entity within 90 calendar days AND </w:t>
            </w:r>
            <w:r w:rsidR="00C02731">
              <w:rPr>
                <w:rFonts w:asciiTheme="minorHAnsi" w:hAnsiTheme="minorHAnsi" w:cs="Times New Roman"/>
                <w:color w:val="auto"/>
              </w:rPr>
              <w:t>implemented in</w:t>
            </w:r>
            <w:r>
              <w:rPr>
                <w:rFonts w:asciiTheme="minorHAnsi" w:hAnsiTheme="minorHAnsi" w:cs="Times New Roman"/>
                <w:color w:val="auto"/>
              </w:rPr>
              <w:t xml:space="preserve"> accordance with its respective timeline.</w:t>
            </w:r>
          </w:p>
        </w:tc>
      </w:tr>
    </w:tbl>
    <w:p w14:paraId="05C8F68F" w14:textId="77777777" w:rsidR="00385186" w:rsidRDefault="00385186" w:rsidP="00385186">
      <w:pPr>
        <w:widowControl w:val="0"/>
        <w:spacing w:line="266" w:lineRule="exact"/>
        <w:rPr>
          <w:rFonts w:asciiTheme="minorHAnsi" w:hAnsiTheme="minorHAnsi" w:cs="Times New Roman"/>
          <w:b/>
          <w:bCs/>
          <w:color w:val="auto"/>
        </w:rPr>
      </w:pPr>
    </w:p>
    <w:p w14:paraId="09A790F6" w14:textId="77777777" w:rsidR="00385186" w:rsidRPr="006C43BC" w:rsidRDefault="00385186" w:rsidP="00385186">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85186" w:rsidRPr="00812336" w14:paraId="131ADCE0" w14:textId="77777777" w:rsidTr="00E15768">
        <w:tc>
          <w:tcPr>
            <w:tcW w:w="10995" w:type="dxa"/>
            <w:gridSpan w:val="6"/>
            <w:shd w:val="clear" w:color="auto" w:fill="DCDCFF"/>
            <w:vAlign w:val="bottom"/>
          </w:tcPr>
          <w:p w14:paraId="7C70EC01" w14:textId="77777777" w:rsidR="00385186" w:rsidRPr="00812336" w:rsidRDefault="00385186" w:rsidP="00E1576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385186" w:rsidRPr="00812336" w14:paraId="6AFCEC4C" w14:textId="77777777" w:rsidTr="00E15768">
        <w:tc>
          <w:tcPr>
            <w:tcW w:w="2340" w:type="dxa"/>
            <w:shd w:val="clear" w:color="auto" w:fill="DCDCFF"/>
            <w:vAlign w:val="bottom"/>
          </w:tcPr>
          <w:p w14:paraId="08983041"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517FEDE7"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33D68AEA"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489BFE3C"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23752BB9"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611B2F92"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385186" w:rsidRPr="00705BB3" w14:paraId="2891BEB8" w14:textId="77777777" w:rsidTr="00E15768">
        <w:tc>
          <w:tcPr>
            <w:tcW w:w="2340" w:type="dxa"/>
            <w:shd w:val="clear" w:color="auto" w:fill="CDFFCD"/>
          </w:tcPr>
          <w:p w14:paraId="04020DE8"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DC3F24"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56F3B51"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437A33"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2B3E651"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A97B1ED"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r>
      <w:tr w:rsidR="00385186" w:rsidRPr="00705BB3" w14:paraId="7A2405AF" w14:textId="77777777" w:rsidTr="00E15768">
        <w:tc>
          <w:tcPr>
            <w:tcW w:w="2340" w:type="dxa"/>
            <w:shd w:val="clear" w:color="auto" w:fill="CDFFCD"/>
          </w:tcPr>
          <w:p w14:paraId="7A4E68CA"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D170652"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75A31DB"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A3795FF"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1821FA5"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804C5C6"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r>
      <w:tr w:rsidR="00385186" w:rsidRPr="00705BB3" w14:paraId="4B592ECF" w14:textId="77777777" w:rsidTr="00E15768">
        <w:tc>
          <w:tcPr>
            <w:tcW w:w="2340" w:type="dxa"/>
            <w:shd w:val="clear" w:color="auto" w:fill="CDFFCD"/>
          </w:tcPr>
          <w:p w14:paraId="52FAF2B9"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3E8FA2"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B18E6F5"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5612C2F"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BE8CD94"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23A40C"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r>
    </w:tbl>
    <w:p w14:paraId="37659BDC" w14:textId="77777777" w:rsidR="00385186" w:rsidRDefault="00385186" w:rsidP="00385186">
      <w:pPr>
        <w:widowControl w:val="0"/>
        <w:rPr>
          <w:rFonts w:asciiTheme="minorHAnsi" w:hAnsiTheme="minorHAnsi" w:cs="Times New Roman"/>
        </w:rPr>
      </w:pPr>
    </w:p>
    <w:p w14:paraId="50190689" w14:textId="77777777" w:rsidR="00385186" w:rsidRPr="006C43BC" w:rsidRDefault="00385186" w:rsidP="00385186">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385186" w:rsidRPr="00705BB3" w14:paraId="42F7773F" w14:textId="77777777" w:rsidTr="00E15768">
        <w:tc>
          <w:tcPr>
            <w:tcW w:w="11016" w:type="dxa"/>
            <w:shd w:val="clear" w:color="auto" w:fill="auto"/>
          </w:tcPr>
          <w:p w14:paraId="6B1C97C6" w14:textId="77777777" w:rsidR="00385186" w:rsidRPr="00705BB3" w:rsidRDefault="00385186" w:rsidP="00E15768">
            <w:pPr>
              <w:widowControl w:val="0"/>
              <w:rPr>
                <w:rFonts w:asciiTheme="minorHAnsi" w:hAnsiTheme="minorHAnsi" w:cs="Times New Roman"/>
                <w:sz w:val="22"/>
                <w:szCs w:val="22"/>
              </w:rPr>
            </w:pPr>
          </w:p>
        </w:tc>
      </w:tr>
      <w:tr w:rsidR="00385186" w:rsidRPr="00705BB3" w14:paraId="5302EF9E" w14:textId="77777777" w:rsidTr="00E15768">
        <w:tc>
          <w:tcPr>
            <w:tcW w:w="11016" w:type="dxa"/>
            <w:shd w:val="clear" w:color="auto" w:fill="auto"/>
          </w:tcPr>
          <w:p w14:paraId="2AA69084" w14:textId="77777777" w:rsidR="00385186" w:rsidRPr="00705BB3" w:rsidRDefault="00385186" w:rsidP="00E15768">
            <w:pPr>
              <w:widowControl w:val="0"/>
              <w:rPr>
                <w:rFonts w:asciiTheme="minorHAnsi" w:hAnsiTheme="minorHAnsi" w:cs="Times New Roman"/>
                <w:sz w:val="22"/>
                <w:szCs w:val="22"/>
              </w:rPr>
            </w:pPr>
          </w:p>
        </w:tc>
      </w:tr>
      <w:tr w:rsidR="00385186" w:rsidRPr="00705BB3" w14:paraId="0F22456F" w14:textId="77777777" w:rsidTr="00E15768">
        <w:tc>
          <w:tcPr>
            <w:tcW w:w="11016" w:type="dxa"/>
            <w:shd w:val="clear" w:color="auto" w:fill="auto"/>
          </w:tcPr>
          <w:p w14:paraId="32AF6E2B" w14:textId="77777777" w:rsidR="00385186" w:rsidRPr="00705BB3" w:rsidRDefault="00385186" w:rsidP="00E15768">
            <w:pPr>
              <w:widowControl w:val="0"/>
              <w:rPr>
                <w:rFonts w:asciiTheme="minorHAnsi" w:hAnsiTheme="minorHAnsi" w:cs="Times New Roman"/>
                <w:sz w:val="22"/>
                <w:szCs w:val="22"/>
              </w:rPr>
            </w:pPr>
          </w:p>
        </w:tc>
      </w:tr>
    </w:tbl>
    <w:p w14:paraId="30CE76B0" w14:textId="77777777" w:rsidR="00385186" w:rsidRPr="006C43BC" w:rsidRDefault="00385186" w:rsidP="00385186">
      <w:pPr>
        <w:widowControl w:val="0"/>
        <w:rPr>
          <w:rFonts w:asciiTheme="minorHAnsi" w:hAnsiTheme="minorHAnsi" w:cs="Times New Roman"/>
        </w:rPr>
      </w:pPr>
    </w:p>
    <w:p w14:paraId="7BABFCB9" w14:textId="48C2A5A6" w:rsidR="00385186" w:rsidRPr="00722443" w:rsidRDefault="00385186" w:rsidP="00385186">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w:t>
      </w:r>
      <w:r w:rsidR="0097662A">
        <w:t>PRC-028-1</w:t>
      </w:r>
      <w:r w:rsidRPr="00F548BE">
        <w:t>,</w:t>
      </w:r>
      <w:r>
        <w:t xml:space="preserve"> </w:t>
      </w:r>
      <w:r w:rsidRPr="00F548BE">
        <w:t>R</w:t>
      </w:r>
      <w:r w:rsidR="00953612">
        <w:t>8</w:t>
      </w:r>
    </w:p>
    <w:p w14:paraId="100B4DA8" w14:textId="77777777" w:rsidR="00385186" w:rsidRPr="006C43BC" w:rsidRDefault="00385186" w:rsidP="00385186">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385186" w:rsidRPr="00705BB3" w14:paraId="6F3B7ED8" w14:textId="77777777" w:rsidTr="00E15768">
        <w:tc>
          <w:tcPr>
            <w:tcW w:w="374" w:type="dxa"/>
          </w:tcPr>
          <w:p w14:paraId="1CAED0AB" w14:textId="77777777" w:rsidR="00385186" w:rsidRPr="00705BB3" w:rsidRDefault="00385186"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987F128" w14:textId="4E8FBE91" w:rsidR="00385186" w:rsidRPr="00A46389" w:rsidRDefault="00C02731" w:rsidP="00E15768">
            <w:pPr>
              <w:widowControl w:val="0"/>
              <w:tabs>
                <w:tab w:val="left" w:pos="0"/>
                <w:tab w:val="left" w:pos="900"/>
                <w:tab w:val="left" w:pos="6360"/>
              </w:tabs>
              <w:rPr>
                <w:rFonts w:asciiTheme="minorHAnsi" w:hAnsiTheme="minorHAnsi" w:cs="Times New Roman"/>
                <w:color w:val="auto"/>
              </w:rPr>
            </w:pPr>
            <w:r w:rsidRPr="00040CA6">
              <w:rPr>
                <w:rFonts w:asciiTheme="minorHAnsi" w:hAnsiTheme="minorHAnsi" w:cs="Times New Roman"/>
                <w:color w:val="auto"/>
              </w:rPr>
              <w:t>(R</w:t>
            </w:r>
            <w:r>
              <w:rPr>
                <w:rFonts w:asciiTheme="minorHAnsi" w:hAnsiTheme="minorHAnsi" w:cs="Times New Roman"/>
                <w:color w:val="auto"/>
              </w:rPr>
              <w:t>8</w:t>
            </w:r>
            <w:r w:rsidRPr="00040CA6">
              <w:rPr>
                <w:rFonts w:asciiTheme="minorHAnsi" w:hAnsiTheme="minorHAnsi" w:cs="Times New Roman"/>
                <w:color w:val="auto"/>
              </w:rPr>
              <w:t>) For</w:t>
            </w:r>
            <w:r>
              <w:rPr>
                <w:rFonts w:asciiTheme="minorHAnsi" w:hAnsiTheme="minorHAnsi" w:cs="Times New Roman"/>
                <w:color w:val="auto"/>
              </w:rPr>
              <w:t xml:space="preserve"> discovered </w:t>
            </w:r>
            <w:r w:rsidRPr="00040CA6">
              <w:rPr>
                <w:rFonts w:asciiTheme="minorHAnsi" w:hAnsiTheme="minorHAnsi" w:cs="Times New Roman"/>
                <w:color w:val="auto"/>
              </w:rPr>
              <w:t>SER</w:t>
            </w:r>
            <w:r>
              <w:rPr>
                <w:rFonts w:asciiTheme="minorHAnsi" w:hAnsiTheme="minorHAnsi" w:cs="Times New Roman"/>
                <w:color w:val="auto"/>
              </w:rPr>
              <w:t xml:space="preserve">, FR, and DDR </w:t>
            </w:r>
            <w:r w:rsidRPr="00040CA6">
              <w:rPr>
                <w:rFonts w:asciiTheme="minorHAnsi" w:hAnsiTheme="minorHAnsi" w:cs="Times New Roman"/>
                <w:color w:val="auto"/>
              </w:rPr>
              <w:t xml:space="preserve">data </w:t>
            </w:r>
            <w:r>
              <w:rPr>
                <w:rFonts w:asciiTheme="minorHAnsi" w:hAnsiTheme="minorHAnsi" w:cs="Times New Roman"/>
                <w:color w:val="auto"/>
              </w:rPr>
              <w:t>recording failures (sampling may be performed by the CEA), verify that either occurred:</w:t>
            </w:r>
          </w:p>
        </w:tc>
      </w:tr>
      <w:tr w:rsidR="00385186" w:rsidRPr="00705BB3" w14:paraId="4C7B4118" w14:textId="77777777" w:rsidTr="00E15768">
        <w:tc>
          <w:tcPr>
            <w:tcW w:w="374" w:type="dxa"/>
          </w:tcPr>
          <w:p w14:paraId="582C0DF5" w14:textId="77777777" w:rsidR="00385186" w:rsidRPr="00705BB3" w:rsidRDefault="00385186"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D205575" w14:textId="3339FFBC" w:rsidR="00385186" w:rsidRDefault="00C02731"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Recording capability was restored within 90 calendar days OR</w:t>
            </w:r>
          </w:p>
        </w:tc>
      </w:tr>
      <w:tr w:rsidR="00C02731" w:rsidRPr="00705BB3" w14:paraId="48346887" w14:textId="77777777" w:rsidTr="00E15768">
        <w:tc>
          <w:tcPr>
            <w:tcW w:w="374" w:type="dxa"/>
          </w:tcPr>
          <w:p w14:paraId="6389B7CC" w14:textId="77777777" w:rsidR="00C02731" w:rsidRPr="00705BB3" w:rsidRDefault="00C02731"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55CE7C6" w14:textId="3112BDC5" w:rsidR="00C02731" w:rsidRDefault="00C02731"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 Corrective Action Plan (CAP) was submitted to the Regional Entity within 90 calendar days AND then implemented in accordance with its respective timeline.</w:t>
            </w:r>
          </w:p>
        </w:tc>
      </w:tr>
      <w:tr w:rsidR="00385186" w:rsidRPr="006C43BC" w14:paraId="5AFCF5FD" w14:textId="77777777" w:rsidTr="0089505D">
        <w:trPr>
          <w:trHeight w:val="1385"/>
        </w:trPr>
        <w:tc>
          <w:tcPr>
            <w:tcW w:w="10790" w:type="dxa"/>
            <w:gridSpan w:val="2"/>
            <w:shd w:val="clear" w:color="auto" w:fill="DCDCFF"/>
          </w:tcPr>
          <w:p w14:paraId="10D13DDE" w14:textId="2BAEF81E" w:rsidR="008A1144" w:rsidRPr="00A46389" w:rsidRDefault="00385186" w:rsidP="008A1144">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r w:rsidR="00C02731" w:rsidRPr="00C02731">
              <w:rPr>
                <w:rFonts w:asciiTheme="minorHAnsi" w:hAnsiTheme="minorHAnsi" w:cs="Times New Roman"/>
                <w:bCs/>
                <w:color w:val="auto"/>
              </w:rPr>
              <w:t xml:space="preserve">If the recording capability cannot be restored within 90 calendar days due to limitations such as budget cycle, service crews, vendors, needed outages, etc., the entity is required to submit a Corrective Action Plan for restoring the recording capability to the Regional Entity and implement it. It is treated as a failure </w:t>
            </w:r>
            <w:r w:rsidR="00AC7945">
              <w:rPr>
                <w:rFonts w:asciiTheme="minorHAnsi" w:hAnsiTheme="minorHAnsi" w:cs="Times New Roman"/>
                <w:bCs/>
                <w:color w:val="auto"/>
              </w:rPr>
              <w:t>of</w:t>
            </w:r>
            <w:r w:rsidR="00C02731" w:rsidRPr="00C02731">
              <w:rPr>
                <w:rFonts w:asciiTheme="minorHAnsi" w:hAnsiTheme="minorHAnsi" w:cs="Times New Roman"/>
                <w:bCs/>
                <w:color w:val="auto"/>
              </w:rPr>
              <w:t xml:space="preserve"> the recording capability </w:t>
            </w:r>
            <w:r w:rsidR="00AC7945">
              <w:rPr>
                <w:rFonts w:asciiTheme="minorHAnsi" w:hAnsiTheme="minorHAnsi" w:cs="Times New Roman"/>
                <w:bCs/>
                <w:color w:val="auto"/>
              </w:rPr>
              <w:t xml:space="preserve">if it </w:t>
            </w:r>
            <w:r w:rsidR="00C02731" w:rsidRPr="00C02731">
              <w:rPr>
                <w:rFonts w:asciiTheme="minorHAnsi" w:hAnsiTheme="minorHAnsi" w:cs="Times New Roman"/>
                <w:bCs/>
                <w:color w:val="auto"/>
              </w:rPr>
              <w:t>is out of service for maintenance and/or testing for greater than 90 calendar days. An outage of the monitored Element does not constitute a failure of the disturbance monitoring capability.</w:t>
            </w:r>
          </w:p>
          <w:p w14:paraId="5204C454" w14:textId="77777777" w:rsidR="00B1162D" w:rsidRDefault="00B1162D" w:rsidP="00E15768">
            <w:pPr>
              <w:widowControl w:val="0"/>
              <w:tabs>
                <w:tab w:val="left" w:pos="0"/>
                <w:tab w:val="left" w:pos="801"/>
              </w:tabs>
              <w:rPr>
                <w:rFonts w:asciiTheme="minorHAnsi" w:hAnsiTheme="minorHAnsi" w:cs="Times New Roman"/>
                <w:bCs/>
                <w:color w:val="auto"/>
              </w:rPr>
            </w:pPr>
          </w:p>
          <w:p w14:paraId="4DF56A54" w14:textId="1C5921AF" w:rsidR="00947D32" w:rsidRPr="00A46389" w:rsidRDefault="00947D32" w:rsidP="00E1576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CAPs will be submitted to the CEA through the Periodic Data Submittals module of Align.  Auditors should review data within Align to verify implementation, timelines, etc.</w:t>
            </w:r>
          </w:p>
        </w:tc>
      </w:tr>
    </w:tbl>
    <w:p w14:paraId="3575C86C" w14:textId="77777777" w:rsidR="00385186" w:rsidRPr="006C43BC" w:rsidRDefault="00385186" w:rsidP="00385186">
      <w:pPr>
        <w:widowControl w:val="0"/>
        <w:tabs>
          <w:tab w:val="left" w:pos="0"/>
        </w:tabs>
        <w:rPr>
          <w:rFonts w:asciiTheme="minorHAnsi" w:hAnsiTheme="minorHAnsi" w:cs="Times New Roman"/>
          <w:b/>
          <w:bCs/>
        </w:rPr>
      </w:pPr>
    </w:p>
    <w:p w14:paraId="0296A517" w14:textId="77777777" w:rsidR="00385186" w:rsidRPr="00161C19" w:rsidRDefault="00385186" w:rsidP="00385186">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68480C44" w14:textId="35D99E38" w:rsidR="00385186" w:rsidRPr="00161C19" w:rsidRDefault="00385186" w:rsidP="00385186">
      <w:pPr>
        <w:pBdr>
          <w:top w:val="single" w:sz="4" w:space="1" w:color="auto"/>
          <w:left w:val="single" w:sz="4" w:space="4" w:color="auto"/>
          <w:bottom w:val="single" w:sz="4" w:space="1" w:color="auto"/>
          <w:right w:val="single" w:sz="4" w:space="4" w:color="auto"/>
        </w:pBdr>
        <w:rPr>
          <w:rFonts w:asciiTheme="minorHAnsi" w:hAnsiTheme="minorHAnsi"/>
        </w:rPr>
      </w:pPr>
    </w:p>
    <w:p w14:paraId="2F0B6D4A" w14:textId="77777777" w:rsidR="00385186" w:rsidRDefault="00385186" w:rsidP="00385186">
      <w:pPr>
        <w:pStyle w:val="SectHead"/>
      </w:pPr>
    </w:p>
    <w:p w14:paraId="586D02C5" w14:textId="33956089" w:rsidR="006E75F9" w:rsidRDefault="00C1568A" w:rsidP="006E75F9">
      <w:pPr>
        <w:autoSpaceDE/>
        <w:autoSpaceDN/>
        <w:adjustRightInd/>
        <w:rPr>
          <w:rFonts w:asciiTheme="minorHAnsi" w:hAnsiTheme="minorHAnsi" w:cs="Times New Roman"/>
          <w:b/>
          <w:u w:val="single"/>
        </w:rPr>
      </w:pPr>
      <w:r>
        <w:rPr>
          <w:rFonts w:asciiTheme="minorHAnsi" w:hAnsiTheme="minorHAnsi" w:cs="Times New Roman"/>
          <w:b/>
          <w:u w:val="single"/>
        </w:rPr>
        <w:br w:type="page"/>
      </w:r>
      <w:bookmarkStart w:id="3" w:name="_Toc330463564"/>
    </w:p>
    <w:p w14:paraId="586D02C6" w14:textId="78F6BFF2" w:rsidR="003C20AB" w:rsidRPr="008F56D6" w:rsidRDefault="009E11CF" w:rsidP="007D62B4">
      <w:pPr>
        <w:pStyle w:val="SectHead"/>
      </w:pPr>
      <w:r w:rsidRPr="002A01BD">
        <w:lastRenderedPageBreak/>
        <w:t>Additional</w:t>
      </w:r>
      <w:r w:rsidR="001A6699">
        <w:t xml:space="preserve"> </w:t>
      </w:r>
      <w:r w:rsidR="003C20AB" w:rsidRPr="002A01BD">
        <w:t>I</w:t>
      </w:r>
      <w:r w:rsidR="00047231" w:rsidRPr="002A01BD">
        <w:t>n</w:t>
      </w:r>
      <w:r w:rsidR="00353E3C" w:rsidRPr="002A01BD">
        <w:t>formation</w:t>
      </w:r>
      <w:bookmarkEnd w:id="3"/>
      <w:r w:rsidR="00FD4903" w:rsidRPr="002A01BD">
        <w:t>:</w:t>
      </w:r>
    </w:p>
    <w:p w14:paraId="68945E02" w14:textId="77777777" w:rsidR="007D5D44" w:rsidRDefault="007D5D44" w:rsidP="002D2F78">
      <w:pPr>
        <w:pStyle w:val="SubHead"/>
        <w:rPr>
          <w:rStyle w:val="SubtitleChar"/>
          <w:rFonts w:asciiTheme="minorHAnsi" w:hAnsiTheme="minorHAnsi" w:cs="Tahoma"/>
          <w:i w:val="0"/>
          <w:color w:val="auto"/>
        </w:rPr>
      </w:pPr>
    </w:p>
    <w:p w14:paraId="6FA86491" w14:textId="789789F4" w:rsidR="002D2F78" w:rsidRDefault="002D2F78" w:rsidP="002D2F78">
      <w:pPr>
        <w:pStyle w:val="SubHead"/>
      </w:pPr>
      <w:r>
        <w:rPr>
          <w:rStyle w:val="SubtitleChar"/>
          <w:rFonts w:asciiTheme="minorHAnsi" w:hAnsiTheme="minorHAnsi" w:cs="Tahoma"/>
          <w:i w:val="0"/>
          <w:color w:val="auto"/>
        </w:rPr>
        <w:t>Compliance Dates</w:t>
      </w:r>
      <w:r w:rsidR="00E50344">
        <w:rPr>
          <w:rStyle w:val="SubtitleChar"/>
          <w:rFonts w:asciiTheme="minorHAnsi" w:hAnsiTheme="minorHAnsi" w:cs="Tahoma"/>
          <w:i w:val="0"/>
          <w:color w:val="auto"/>
        </w:rPr>
        <w:t xml:space="preserve"> in the United States</w:t>
      </w:r>
    </w:p>
    <w:p w14:paraId="561A213A" w14:textId="5F41C0F1" w:rsidR="00BB6048" w:rsidRDefault="00BB6048" w:rsidP="002D2F78">
      <w:pPr>
        <w:autoSpaceDE/>
        <w:autoSpaceDN/>
        <w:adjustRightInd/>
        <w:rPr>
          <w:rFonts w:asciiTheme="minorHAnsi" w:hAnsiTheme="minorHAnsi"/>
        </w:rPr>
      </w:pPr>
      <w:r>
        <w:rPr>
          <w:rFonts w:asciiTheme="minorHAnsi" w:hAnsiTheme="minorHAnsi"/>
        </w:rPr>
        <w:t>BES Inverter-Based Resources</w:t>
      </w:r>
    </w:p>
    <w:p w14:paraId="1FE475E2" w14:textId="7E45C817" w:rsidR="002D2F78" w:rsidRPr="002D2F78" w:rsidRDefault="002D2F78" w:rsidP="002D2F78">
      <w:pPr>
        <w:autoSpaceDE/>
        <w:autoSpaceDN/>
        <w:adjustRightInd/>
        <w:rPr>
          <w:rFonts w:asciiTheme="minorHAnsi" w:hAnsiTheme="minorHAnsi"/>
        </w:rPr>
      </w:pPr>
      <w:r w:rsidRPr="002D2F78">
        <w:rPr>
          <w:rFonts w:asciiTheme="minorHAnsi" w:hAnsiTheme="minorHAnsi"/>
        </w:rPr>
        <w:t>Requirements R1 - R7</w:t>
      </w:r>
    </w:p>
    <w:p w14:paraId="70851A3D" w14:textId="77777777" w:rsidR="002D2F78" w:rsidRPr="002D2F78" w:rsidRDefault="002D2F78" w:rsidP="007D5D44">
      <w:pPr>
        <w:pStyle w:val="ListParagraph"/>
        <w:numPr>
          <w:ilvl w:val="0"/>
          <w:numId w:val="11"/>
        </w:numPr>
        <w:autoSpaceDE/>
        <w:autoSpaceDN/>
        <w:adjustRightInd/>
        <w:spacing w:before="120"/>
        <w:contextualSpacing w:val="0"/>
        <w:jc w:val="both"/>
        <w:rPr>
          <w:rFonts w:asciiTheme="minorHAnsi" w:hAnsiTheme="minorHAnsi"/>
        </w:rPr>
      </w:pPr>
      <w:r w:rsidRPr="002D2F78">
        <w:rPr>
          <w:rFonts w:asciiTheme="minorHAnsi" w:hAnsiTheme="minorHAnsi"/>
        </w:rPr>
        <w:t>BES IBR In Commercial Operation on/before April 1, 2025:</w:t>
      </w:r>
    </w:p>
    <w:p w14:paraId="3D4C77B8" w14:textId="286B47AD" w:rsidR="002D2F78" w:rsidRPr="002D2F78" w:rsidRDefault="002D2F78" w:rsidP="007D5D44">
      <w:pPr>
        <w:pStyle w:val="ListParagraph"/>
        <w:numPr>
          <w:ilvl w:val="1"/>
          <w:numId w:val="13"/>
        </w:numPr>
        <w:autoSpaceDE/>
        <w:autoSpaceDN/>
        <w:adjustRightInd/>
        <w:spacing w:before="120"/>
        <w:ind w:left="1080"/>
        <w:contextualSpacing w:val="0"/>
        <w:jc w:val="both"/>
        <w:rPr>
          <w:rFonts w:asciiTheme="minorHAnsi" w:hAnsiTheme="minorHAnsi"/>
        </w:rPr>
      </w:pPr>
      <w:r w:rsidRPr="002D2F78">
        <w:rPr>
          <w:rFonts w:asciiTheme="minorHAnsi" w:hAnsiTheme="minorHAnsi"/>
        </w:rPr>
        <w:t xml:space="preserve">R1-R7: 50% of BES IBR by </w:t>
      </w:r>
      <w:r w:rsidR="00B05C93">
        <w:rPr>
          <w:rFonts w:asciiTheme="minorHAnsi" w:hAnsiTheme="minorHAnsi"/>
        </w:rPr>
        <w:t xml:space="preserve">January </w:t>
      </w:r>
      <w:r w:rsidR="007F62FA">
        <w:rPr>
          <w:rFonts w:asciiTheme="minorHAnsi" w:hAnsiTheme="minorHAnsi"/>
        </w:rPr>
        <w:t>1</w:t>
      </w:r>
      <w:r w:rsidRPr="002D2F78">
        <w:rPr>
          <w:rFonts w:asciiTheme="minorHAnsi" w:hAnsiTheme="minorHAnsi"/>
        </w:rPr>
        <w:t>, 202</w:t>
      </w:r>
      <w:r w:rsidR="00B05C93">
        <w:rPr>
          <w:rFonts w:asciiTheme="minorHAnsi" w:hAnsiTheme="minorHAnsi"/>
        </w:rPr>
        <w:t>9</w:t>
      </w:r>
      <w:r w:rsidRPr="002D2F78">
        <w:rPr>
          <w:rFonts w:asciiTheme="minorHAnsi" w:hAnsiTheme="minorHAnsi"/>
        </w:rPr>
        <w:t>; 100% by January 1, 2030</w:t>
      </w:r>
    </w:p>
    <w:p w14:paraId="406C8444" w14:textId="77777777" w:rsidR="002D2F78" w:rsidRPr="002D2F78" w:rsidRDefault="002D2F78" w:rsidP="000B03F2">
      <w:pPr>
        <w:pStyle w:val="ListParagraph"/>
        <w:numPr>
          <w:ilvl w:val="0"/>
          <w:numId w:val="11"/>
        </w:numPr>
        <w:autoSpaceDE/>
        <w:autoSpaceDN/>
        <w:adjustRightInd/>
        <w:spacing w:before="120"/>
        <w:contextualSpacing w:val="0"/>
        <w:jc w:val="both"/>
        <w:rPr>
          <w:rFonts w:asciiTheme="minorHAnsi" w:hAnsiTheme="minorHAnsi"/>
        </w:rPr>
      </w:pPr>
      <w:r w:rsidRPr="002D2F78">
        <w:rPr>
          <w:rFonts w:asciiTheme="minorHAnsi" w:hAnsiTheme="minorHAnsi"/>
        </w:rPr>
        <w:t>BES IBR in Commercial Operation after April 1, 2025:</w:t>
      </w:r>
    </w:p>
    <w:p w14:paraId="586D02C8" w14:textId="3E22534D" w:rsidR="00576A00" w:rsidRPr="002D2F78" w:rsidRDefault="002D2F78" w:rsidP="000B03F2">
      <w:pPr>
        <w:pStyle w:val="ListParagraph"/>
        <w:numPr>
          <w:ilvl w:val="1"/>
          <w:numId w:val="13"/>
        </w:numPr>
        <w:autoSpaceDE/>
        <w:autoSpaceDN/>
        <w:adjustRightInd/>
        <w:spacing w:before="120"/>
        <w:ind w:left="1080"/>
        <w:contextualSpacing w:val="0"/>
        <w:jc w:val="both"/>
        <w:rPr>
          <w:rFonts w:asciiTheme="minorHAnsi" w:hAnsiTheme="minorHAnsi"/>
        </w:rPr>
      </w:pPr>
      <w:r w:rsidRPr="002D2F78">
        <w:rPr>
          <w:rFonts w:asciiTheme="minorHAnsi" w:hAnsiTheme="minorHAnsi"/>
        </w:rPr>
        <w:t>R1-R7: by July 1, 2026, or the commercial operation date, whichever is later.</w:t>
      </w:r>
    </w:p>
    <w:p w14:paraId="26539E3A" w14:textId="77777777" w:rsidR="002D2F78" w:rsidRDefault="002D2F78" w:rsidP="002D2F78">
      <w:pPr>
        <w:autoSpaceDE/>
        <w:autoSpaceDN/>
        <w:adjustRightInd/>
        <w:rPr>
          <w:rFonts w:asciiTheme="minorHAnsi" w:hAnsiTheme="minorHAnsi"/>
        </w:rPr>
      </w:pPr>
    </w:p>
    <w:p w14:paraId="22F9C9C9" w14:textId="46ABF39E" w:rsidR="002D2F78" w:rsidRDefault="002D2F78" w:rsidP="00F91B41">
      <w:pPr>
        <w:tabs>
          <w:tab w:val="left" w:pos="6750"/>
        </w:tabs>
        <w:autoSpaceDE/>
        <w:autoSpaceDN/>
        <w:adjustRightInd/>
        <w:rPr>
          <w:rFonts w:asciiTheme="minorHAnsi" w:hAnsiTheme="minorHAnsi"/>
        </w:rPr>
      </w:pPr>
      <w:r>
        <w:rPr>
          <w:rFonts w:asciiTheme="minorHAnsi" w:hAnsiTheme="minorHAnsi"/>
        </w:rPr>
        <w:t>Requirement R8 – January 1, 2026</w:t>
      </w:r>
    </w:p>
    <w:p w14:paraId="6773DEE5" w14:textId="77777777" w:rsidR="002D2F78" w:rsidRDefault="002D2F78">
      <w:pPr>
        <w:autoSpaceDE/>
        <w:autoSpaceDN/>
        <w:adjustRightInd/>
        <w:rPr>
          <w:rFonts w:asciiTheme="minorHAnsi" w:hAnsiTheme="minorHAnsi"/>
        </w:rPr>
      </w:pPr>
    </w:p>
    <w:p w14:paraId="1EF6C10B" w14:textId="73142BBA" w:rsidR="00BB6048" w:rsidRDefault="00BB6048">
      <w:pPr>
        <w:autoSpaceDE/>
        <w:autoSpaceDN/>
        <w:adjustRightInd/>
        <w:rPr>
          <w:rFonts w:asciiTheme="minorHAnsi" w:hAnsiTheme="minorHAnsi"/>
        </w:rPr>
      </w:pPr>
      <w:r>
        <w:rPr>
          <w:rFonts w:asciiTheme="minorHAnsi" w:hAnsiTheme="minorHAnsi"/>
        </w:rPr>
        <w:t>Non-BES Inverter-Based Resources</w:t>
      </w:r>
    </w:p>
    <w:p w14:paraId="6000DBE1" w14:textId="77777777" w:rsidR="00201FC3" w:rsidRPr="002D2F78" w:rsidRDefault="00201FC3" w:rsidP="00201FC3">
      <w:pPr>
        <w:autoSpaceDE/>
        <w:autoSpaceDN/>
        <w:adjustRightInd/>
        <w:rPr>
          <w:rFonts w:asciiTheme="minorHAnsi" w:hAnsiTheme="minorHAnsi"/>
        </w:rPr>
      </w:pPr>
      <w:r w:rsidRPr="002D2F78">
        <w:rPr>
          <w:rFonts w:asciiTheme="minorHAnsi" w:hAnsiTheme="minorHAnsi"/>
        </w:rPr>
        <w:t>Requirements R1 - R7</w:t>
      </w:r>
    </w:p>
    <w:p w14:paraId="1C004140" w14:textId="39DC3DC5" w:rsidR="00201FC3" w:rsidRPr="002D2F78" w:rsidRDefault="00201FC3" w:rsidP="000B03F2">
      <w:pPr>
        <w:pStyle w:val="ListParagraph"/>
        <w:numPr>
          <w:ilvl w:val="0"/>
          <w:numId w:val="11"/>
        </w:numPr>
        <w:autoSpaceDE/>
        <w:autoSpaceDN/>
        <w:adjustRightInd/>
        <w:spacing w:before="120"/>
        <w:contextualSpacing w:val="0"/>
        <w:jc w:val="both"/>
        <w:rPr>
          <w:rFonts w:asciiTheme="minorHAnsi" w:hAnsiTheme="minorHAnsi"/>
        </w:rPr>
      </w:pPr>
      <w:r>
        <w:rPr>
          <w:rFonts w:asciiTheme="minorHAnsi" w:hAnsiTheme="minorHAnsi"/>
        </w:rPr>
        <w:t xml:space="preserve">Non- </w:t>
      </w:r>
      <w:r w:rsidRPr="002D2F78">
        <w:rPr>
          <w:rFonts w:asciiTheme="minorHAnsi" w:hAnsiTheme="minorHAnsi"/>
        </w:rPr>
        <w:t xml:space="preserve">BES IBR In Commercial Operation on/before </w:t>
      </w:r>
      <w:r w:rsidR="00886FFF">
        <w:rPr>
          <w:rFonts w:asciiTheme="minorHAnsi" w:hAnsiTheme="minorHAnsi"/>
        </w:rPr>
        <w:t>May 15</w:t>
      </w:r>
      <w:r w:rsidRPr="002D2F78">
        <w:rPr>
          <w:rFonts w:asciiTheme="minorHAnsi" w:hAnsiTheme="minorHAnsi"/>
        </w:rPr>
        <w:t>, 202</w:t>
      </w:r>
      <w:r w:rsidR="00886FFF">
        <w:rPr>
          <w:rFonts w:asciiTheme="minorHAnsi" w:hAnsiTheme="minorHAnsi"/>
        </w:rPr>
        <w:t>6</w:t>
      </w:r>
      <w:r w:rsidRPr="002D2F78">
        <w:rPr>
          <w:rFonts w:asciiTheme="minorHAnsi" w:hAnsiTheme="minorHAnsi"/>
        </w:rPr>
        <w:t>:</w:t>
      </w:r>
    </w:p>
    <w:p w14:paraId="50D3E70D" w14:textId="513A846F" w:rsidR="00201FC3" w:rsidRPr="002D2F78" w:rsidRDefault="00201FC3" w:rsidP="000B03F2">
      <w:pPr>
        <w:pStyle w:val="ListParagraph"/>
        <w:numPr>
          <w:ilvl w:val="1"/>
          <w:numId w:val="14"/>
        </w:numPr>
        <w:autoSpaceDE/>
        <w:autoSpaceDN/>
        <w:adjustRightInd/>
        <w:spacing w:before="120"/>
        <w:ind w:left="1080"/>
        <w:contextualSpacing w:val="0"/>
        <w:jc w:val="both"/>
        <w:rPr>
          <w:rFonts w:asciiTheme="minorHAnsi" w:hAnsiTheme="minorHAnsi"/>
        </w:rPr>
      </w:pPr>
      <w:r w:rsidRPr="002D2F78">
        <w:rPr>
          <w:rFonts w:asciiTheme="minorHAnsi" w:hAnsiTheme="minorHAnsi"/>
        </w:rPr>
        <w:t>R1-R7: 100% by January 1, 2030</w:t>
      </w:r>
    </w:p>
    <w:p w14:paraId="6C53BD67" w14:textId="4C828253" w:rsidR="00201FC3" w:rsidRPr="002D2F78" w:rsidRDefault="00201FC3" w:rsidP="000B03F2">
      <w:pPr>
        <w:pStyle w:val="ListParagraph"/>
        <w:numPr>
          <w:ilvl w:val="0"/>
          <w:numId w:val="11"/>
        </w:numPr>
        <w:autoSpaceDE/>
        <w:autoSpaceDN/>
        <w:adjustRightInd/>
        <w:spacing w:before="120"/>
        <w:contextualSpacing w:val="0"/>
        <w:jc w:val="both"/>
        <w:rPr>
          <w:rFonts w:asciiTheme="minorHAnsi" w:hAnsiTheme="minorHAnsi"/>
        </w:rPr>
      </w:pPr>
      <w:r>
        <w:rPr>
          <w:rFonts w:asciiTheme="minorHAnsi" w:hAnsiTheme="minorHAnsi"/>
        </w:rPr>
        <w:t xml:space="preserve">Non- </w:t>
      </w:r>
      <w:r w:rsidRPr="002D2F78">
        <w:rPr>
          <w:rFonts w:asciiTheme="minorHAnsi" w:hAnsiTheme="minorHAnsi"/>
        </w:rPr>
        <w:t xml:space="preserve">BES IBR in Commercial Operation after </w:t>
      </w:r>
      <w:r w:rsidR="00886FFF">
        <w:rPr>
          <w:rFonts w:asciiTheme="minorHAnsi" w:hAnsiTheme="minorHAnsi"/>
        </w:rPr>
        <w:t>May</w:t>
      </w:r>
      <w:r w:rsidRPr="002D2F78">
        <w:rPr>
          <w:rFonts w:asciiTheme="minorHAnsi" w:hAnsiTheme="minorHAnsi"/>
        </w:rPr>
        <w:t xml:space="preserve"> 1</w:t>
      </w:r>
      <w:r w:rsidR="00886FFF">
        <w:rPr>
          <w:rFonts w:asciiTheme="minorHAnsi" w:hAnsiTheme="minorHAnsi"/>
        </w:rPr>
        <w:t>5</w:t>
      </w:r>
      <w:r w:rsidRPr="002D2F78">
        <w:rPr>
          <w:rFonts w:asciiTheme="minorHAnsi" w:hAnsiTheme="minorHAnsi"/>
        </w:rPr>
        <w:t>, 202</w:t>
      </w:r>
      <w:r w:rsidR="00886FFF">
        <w:rPr>
          <w:rFonts w:asciiTheme="minorHAnsi" w:hAnsiTheme="minorHAnsi"/>
        </w:rPr>
        <w:t>6</w:t>
      </w:r>
      <w:r w:rsidRPr="002D2F78">
        <w:rPr>
          <w:rFonts w:asciiTheme="minorHAnsi" w:hAnsiTheme="minorHAnsi"/>
        </w:rPr>
        <w:t>:</w:t>
      </w:r>
    </w:p>
    <w:p w14:paraId="639616E5" w14:textId="00F9666B" w:rsidR="00201FC3" w:rsidRPr="002D2F78" w:rsidRDefault="00201FC3" w:rsidP="000B03F2">
      <w:pPr>
        <w:pStyle w:val="ListParagraph"/>
        <w:numPr>
          <w:ilvl w:val="1"/>
          <w:numId w:val="14"/>
        </w:numPr>
        <w:autoSpaceDE/>
        <w:autoSpaceDN/>
        <w:adjustRightInd/>
        <w:spacing w:before="120"/>
        <w:ind w:left="1080"/>
        <w:contextualSpacing w:val="0"/>
        <w:jc w:val="both"/>
        <w:rPr>
          <w:rFonts w:asciiTheme="minorHAnsi" w:hAnsiTheme="minorHAnsi"/>
        </w:rPr>
      </w:pPr>
      <w:r w:rsidRPr="002D2F78">
        <w:rPr>
          <w:rFonts w:asciiTheme="minorHAnsi" w:hAnsiTheme="minorHAnsi"/>
        </w:rPr>
        <w:t xml:space="preserve">R1-R7: </w:t>
      </w:r>
      <w:r w:rsidR="002E444B">
        <w:rPr>
          <w:rFonts w:asciiTheme="minorHAnsi" w:hAnsiTheme="minorHAnsi"/>
        </w:rPr>
        <w:t>July 1, 2026,</w:t>
      </w:r>
      <w:r w:rsidR="009F089A" w:rsidRPr="009F089A">
        <w:rPr>
          <w:rFonts w:asciiTheme="minorHAnsi" w:hAnsiTheme="minorHAnsi"/>
        </w:rPr>
        <w:t xml:space="preserve"> or the commercial operation date, whichever is later.</w:t>
      </w:r>
    </w:p>
    <w:p w14:paraId="0FF94069" w14:textId="77777777" w:rsidR="00201FC3" w:rsidRDefault="00201FC3" w:rsidP="00201FC3">
      <w:pPr>
        <w:autoSpaceDE/>
        <w:autoSpaceDN/>
        <w:adjustRightInd/>
        <w:rPr>
          <w:rFonts w:asciiTheme="minorHAnsi" w:hAnsiTheme="minorHAnsi"/>
        </w:rPr>
      </w:pPr>
    </w:p>
    <w:p w14:paraId="6828C13A" w14:textId="2E3CC33F" w:rsidR="00201FC3" w:rsidRDefault="00201FC3" w:rsidP="00201FC3">
      <w:pPr>
        <w:tabs>
          <w:tab w:val="left" w:pos="6750"/>
        </w:tabs>
        <w:autoSpaceDE/>
        <w:autoSpaceDN/>
        <w:adjustRightInd/>
        <w:rPr>
          <w:rFonts w:asciiTheme="minorHAnsi" w:hAnsiTheme="minorHAnsi"/>
        </w:rPr>
      </w:pPr>
      <w:r>
        <w:rPr>
          <w:rFonts w:asciiTheme="minorHAnsi" w:hAnsiTheme="minorHAnsi"/>
        </w:rPr>
        <w:t xml:space="preserve">Requirement R8 – </w:t>
      </w:r>
      <w:r w:rsidR="009F089A">
        <w:rPr>
          <w:rFonts w:asciiTheme="minorHAnsi" w:hAnsiTheme="minorHAnsi"/>
        </w:rPr>
        <w:t>April 1</w:t>
      </w:r>
      <w:r>
        <w:rPr>
          <w:rFonts w:asciiTheme="minorHAnsi" w:hAnsiTheme="minorHAnsi"/>
        </w:rPr>
        <w:t>, 202</w:t>
      </w:r>
      <w:r w:rsidR="009F089A">
        <w:rPr>
          <w:rFonts w:asciiTheme="minorHAnsi" w:hAnsiTheme="minorHAnsi"/>
        </w:rPr>
        <w:t>7</w:t>
      </w:r>
    </w:p>
    <w:p w14:paraId="00F6007D" w14:textId="77777777" w:rsidR="00BB6048" w:rsidRPr="006C43BC" w:rsidRDefault="00BB6048">
      <w:pPr>
        <w:autoSpaceDE/>
        <w:autoSpaceDN/>
        <w:adjustRightInd/>
        <w:rPr>
          <w:rFonts w:asciiTheme="minorHAnsi" w:hAnsiTheme="minorHAnsi"/>
        </w:rPr>
      </w:pPr>
    </w:p>
    <w:p w14:paraId="586D02CA" w14:textId="6AA415B5" w:rsidR="00CC7E3E" w:rsidRDefault="00CC7E3E" w:rsidP="00F112D5">
      <w:pPr>
        <w:pStyle w:val="SubHead"/>
      </w:pPr>
      <w:bookmarkStart w:id="4" w:name="_Toc330463565"/>
      <w:r w:rsidRPr="006C43BC">
        <w:rPr>
          <w:rStyle w:val="SubtitleChar"/>
          <w:rFonts w:asciiTheme="minorHAnsi" w:hAnsiTheme="minorHAnsi" w:cs="Tahoma"/>
          <w:i w:val="0"/>
          <w:color w:val="auto"/>
        </w:rPr>
        <w:t>Reliability</w:t>
      </w:r>
      <w:r w:rsidR="001A6699">
        <w:rPr>
          <w:rStyle w:val="SubtitleChar"/>
          <w:rFonts w:asciiTheme="minorHAnsi" w:hAnsiTheme="minorHAnsi" w:cs="Tahoma"/>
          <w:i w:val="0"/>
          <w:color w:val="auto"/>
        </w:rPr>
        <w:t xml:space="preserve"> </w:t>
      </w:r>
      <w:r w:rsidRPr="006C43BC">
        <w:rPr>
          <w:rStyle w:val="SubtitleChar"/>
          <w:rFonts w:asciiTheme="minorHAnsi" w:hAnsiTheme="minorHAnsi" w:cs="Tahoma"/>
          <w:i w:val="0"/>
          <w:color w:val="auto"/>
        </w:rPr>
        <w:t>Standard</w:t>
      </w:r>
    </w:p>
    <w:p w14:paraId="5F6243CB" w14:textId="741B6B64" w:rsidR="00710606" w:rsidRDefault="00710606" w:rsidP="00CC7E3E">
      <w:pPr>
        <w:rPr>
          <w:rFonts w:asciiTheme="minorHAnsi" w:hAnsiTheme="minorHAnsi"/>
        </w:rPr>
      </w:pPr>
    </w:p>
    <w:p w14:paraId="2845ED59" w14:textId="632935E7" w:rsidR="0097662A" w:rsidRDefault="00A949E8" w:rsidP="00CC7E3E">
      <w:pPr>
        <w:rPr>
          <w:rFonts w:asciiTheme="minorHAnsi" w:hAnsiTheme="minorHAnsi"/>
        </w:rPr>
      </w:pPr>
      <w:r>
        <w:rPr>
          <w:rFonts w:asciiTheme="minorHAnsi" w:hAnsiTheme="minorHAnsi"/>
        </w:rPr>
        <w:object w:dxaOrig="1539" w:dyaOrig="997" w14:anchorId="3F05C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Acrobat.Document.DC" ShapeID="_x0000_i1025" DrawAspect="Icon" ObjectID="_1804921625" r:id="rId11"/>
        </w:object>
      </w:r>
    </w:p>
    <w:p w14:paraId="586D02CB" w14:textId="2589DA1D" w:rsidR="00ED6C9C" w:rsidRDefault="00FA3E83" w:rsidP="00CC7E3E">
      <w:pPr>
        <w:rPr>
          <w:rFonts w:asciiTheme="minorHAnsi" w:hAnsiTheme="minorHAnsi"/>
        </w:rPr>
      </w:pPr>
      <w:r>
        <w:rPr>
          <w:rFonts w:asciiTheme="minorHAnsi" w:hAnsiTheme="minorHAnsi"/>
        </w:rPr>
        <w:t>The</w:t>
      </w:r>
      <w:r w:rsidR="001A6699">
        <w:rPr>
          <w:rFonts w:asciiTheme="minorHAnsi" w:hAnsiTheme="minorHAnsi"/>
        </w:rPr>
        <w:t xml:space="preserve"> </w:t>
      </w:r>
      <w:r>
        <w:rPr>
          <w:rFonts w:asciiTheme="minorHAnsi" w:hAnsiTheme="minorHAnsi"/>
        </w:rPr>
        <w:t>full</w:t>
      </w:r>
      <w:r w:rsidR="001A6699">
        <w:rPr>
          <w:rFonts w:asciiTheme="minorHAnsi" w:hAnsiTheme="minorHAnsi"/>
        </w:rPr>
        <w:t xml:space="preserve"> </w:t>
      </w:r>
      <w:r>
        <w:rPr>
          <w:rFonts w:asciiTheme="minorHAnsi" w:hAnsiTheme="minorHAnsi"/>
        </w:rPr>
        <w:t>text</w:t>
      </w:r>
      <w:r w:rsidR="001A6699">
        <w:rPr>
          <w:rFonts w:asciiTheme="minorHAnsi" w:hAnsiTheme="minorHAnsi"/>
        </w:rPr>
        <w:t xml:space="preserve"> </w:t>
      </w:r>
      <w:r>
        <w:rPr>
          <w:rFonts w:asciiTheme="minorHAnsi" w:hAnsiTheme="minorHAnsi"/>
        </w:rPr>
        <w:t>of</w:t>
      </w:r>
      <w:r w:rsidR="008A69B7">
        <w:rPr>
          <w:rFonts w:asciiTheme="minorHAnsi" w:hAnsiTheme="minorHAnsi"/>
        </w:rPr>
        <w:t xml:space="preserve"> </w:t>
      </w:r>
      <w:r w:rsidR="0097662A">
        <w:rPr>
          <w:rFonts w:asciiTheme="minorHAnsi" w:hAnsiTheme="minorHAnsi"/>
        </w:rPr>
        <w:t>PRC-028-1</w:t>
      </w:r>
      <w:r w:rsidR="001A6699">
        <w:rPr>
          <w:rFonts w:asciiTheme="minorHAnsi" w:hAnsiTheme="minorHAnsi"/>
        </w:rPr>
        <w:t xml:space="preserve"> </w:t>
      </w:r>
      <w:r w:rsidR="00ED6C9C">
        <w:rPr>
          <w:rFonts w:asciiTheme="minorHAnsi" w:hAnsiTheme="minorHAnsi"/>
        </w:rPr>
        <w:t>may</w:t>
      </w:r>
      <w:r w:rsidR="001A6699">
        <w:rPr>
          <w:rFonts w:asciiTheme="minorHAnsi" w:hAnsiTheme="minorHAnsi"/>
        </w:rPr>
        <w:t xml:space="preserve"> </w:t>
      </w:r>
      <w:r w:rsidR="00ED6C9C">
        <w:rPr>
          <w:rFonts w:asciiTheme="minorHAnsi" w:hAnsiTheme="minorHAnsi"/>
        </w:rPr>
        <w:t>be</w:t>
      </w:r>
      <w:r w:rsidR="001A6699">
        <w:rPr>
          <w:rFonts w:asciiTheme="minorHAnsi" w:hAnsiTheme="minorHAnsi"/>
        </w:rPr>
        <w:t xml:space="preserve"> </w:t>
      </w:r>
      <w:r w:rsidR="00ED6C9C">
        <w:rPr>
          <w:rFonts w:asciiTheme="minorHAnsi" w:hAnsiTheme="minorHAnsi"/>
        </w:rPr>
        <w:t>found</w:t>
      </w:r>
      <w:r w:rsidR="001A6699">
        <w:rPr>
          <w:rFonts w:asciiTheme="minorHAnsi" w:hAnsiTheme="minorHAnsi"/>
        </w:rPr>
        <w:t xml:space="preserve"> </w:t>
      </w:r>
      <w:r w:rsidR="00ED6C9C">
        <w:rPr>
          <w:rFonts w:asciiTheme="minorHAnsi" w:hAnsiTheme="minorHAnsi"/>
        </w:rPr>
        <w:t>on</w:t>
      </w:r>
      <w:r w:rsidR="001A6699">
        <w:rPr>
          <w:rFonts w:asciiTheme="minorHAnsi" w:hAnsiTheme="minorHAnsi"/>
        </w:rPr>
        <w:t xml:space="preserve"> </w:t>
      </w:r>
      <w:r w:rsidR="00ED6C9C">
        <w:rPr>
          <w:rFonts w:asciiTheme="minorHAnsi" w:hAnsiTheme="minorHAnsi"/>
        </w:rPr>
        <w:t>the</w:t>
      </w:r>
      <w:r w:rsidR="001A6699">
        <w:rPr>
          <w:rFonts w:asciiTheme="minorHAnsi" w:hAnsiTheme="minorHAnsi"/>
        </w:rPr>
        <w:t xml:space="preserve"> </w:t>
      </w:r>
      <w:r w:rsidR="00ED6C9C">
        <w:rPr>
          <w:rFonts w:asciiTheme="minorHAnsi" w:hAnsiTheme="minorHAnsi"/>
        </w:rPr>
        <w:t>NERC</w:t>
      </w:r>
      <w:r w:rsidR="001A6699">
        <w:rPr>
          <w:rFonts w:asciiTheme="minorHAnsi" w:hAnsiTheme="minorHAnsi"/>
        </w:rPr>
        <w:t xml:space="preserve"> </w:t>
      </w:r>
      <w:r w:rsidR="00ED6C9C">
        <w:rPr>
          <w:rFonts w:asciiTheme="minorHAnsi" w:hAnsiTheme="minorHAnsi"/>
        </w:rPr>
        <w:t>Web</w:t>
      </w:r>
      <w:r w:rsidR="001A6699">
        <w:rPr>
          <w:rFonts w:asciiTheme="minorHAnsi" w:hAnsiTheme="minorHAnsi"/>
        </w:rPr>
        <w:t xml:space="preserve"> </w:t>
      </w:r>
      <w:r w:rsidR="00ED6C9C">
        <w:rPr>
          <w:rFonts w:asciiTheme="minorHAnsi" w:hAnsiTheme="minorHAnsi"/>
        </w:rPr>
        <w:t>Site</w:t>
      </w:r>
      <w:r w:rsidR="001A6699">
        <w:rPr>
          <w:rFonts w:asciiTheme="minorHAnsi" w:hAnsiTheme="minorHAnsi"/>
        </w:rPr>
        <w:t xml:space="preserve"> </w:t>
      </w:r>
      <w:r w:rsidR="00ED6C9C">
        <w:rPr>
          <w:rFonts w:asciiTheme="minorHAnsi" w:hAnsiTheme="minorHAnsi"/>
        </w:rPr>
        <w:t>(</w:t>
      </w:r>
      <w:r w:rsidR="00ED6C9C" w:rsidRPr="00ED6C9C">
        <w:rPr>
          <w:rFonts w:asciiTheme="minorHAnsi" w:hAnsiTheme="minorHAnsi"/>
        </w:rPr>
        <w:t>www.nerc.com</w:t>
      </w:r>
      <w:r w:rsidR="00ED6C9C">
        <w:rPr>
          <w:rFonts w:asciiTheme="minorHAnsi" w:hAnsiTheme="minorHAnsi"/>
        </w:rPr>
        <w:t>)</w:t>
      </w:r>
      <w:r w:rsidR="001A6699">
        <w:rPr>
          <w:rFonts w:asciiTheme="minorHAnsi" w:hAnsiTheme="minorHAnsi"/>
        </w:rPr>
        <w:t xml:space="preserve"> </w:t>
      </w:r>
      <w:r w:rsidR="00ED6C9C">
        <w:rPr>
          <w:rFonts w:asciiTheme="minorHAnsi" w:hAnsiTheme="minorHAnsi"/>
        </w:rPr>
        <w:t>under</w:t>
      </w:r>
      <w:r w:rsidR="001A6699">
        <w:rPr>
          <w:rFonts w:asciiTheme="minorHAnsi" w:hAnsiTheme="minorHAnsi"/>
        </w:rPr>
        <w:t xml:space="preserve"> </w:t>
      </w:r>
      <w:r w:rsidR="00ED6C9C">
        <w:rPr>
          <w:rFonts w:asciiTheme="minorHAnsi" w:hAnsiTheme="minorHAnsi"/>
        </w:rPr>
        <w:t>“Program</w:t>
      </w:r>
      <w:r w:rsidR="001A6699">
        <w:rPr>
          <w:rFonts w:asciiTheme="minorHAnsi" w:hAnsiTheme="minorHAnsi"/>
        </w:rPr>
        <w:t xml:space="preserve"> </w:t>
      </w:r>
      <w:r w:rsidR="00ED6C9C">
        <w:rPr>
          <w:rFonts w:asciiTheme="minorHAnsi" w:hAnsiTheme="minorHAnsi"/>
        </w:rPr>
        <w:t>Areas</w:t>
      </w:r>
      <w:r w:rsidR="001A6699">
        <w:rPr>
          <w:rFonts w:asciiTheme="minorHAnsi" w:hAnsiTheme="minorHAnsi"/>
        </w:rPr>
        <w:t xml:space="preserve"> </w:t>
      </w:r>
      <w:r w:rsidR="00ED6C9C">
        <w:rPr>
          <w:rFonts w:asciiTheme="minorHAnsi" w:hAnsiTheme="minorHAnsi"/>
        </w:rPr>
        <w:t>&amp;</w:t>
      </w:r>
      <w:r w:rsidR="001A6699">
        <w:rPr>
          <w:rFonts w:asciiTheme="minorHAnsi" w:hAnsiTheme="minorHAnsi"/>
        </w:rPr>
        <w:t xml:space="preserve"> </w:t>
      </w:r>
      <w:r w:rsidR="00ED6C9C">
        <w:rPr>
          <w:rFonts w:asciiTheme="minorHAnsi" w:hAnsiTheme="minorHAnsi"/>
        </w:rPr>
        <w:t>Departments”,</w:t>
      </w:r>
      <w:r w:rsidR="001A6699">
        <w:rPr>
          <w:rFonts w:asciiTheme="minorHAnsi" w:hAnsiTheme="minorHAnsi"/>
        </w:rPr>
        <w:t xml:space="preserve"> </w:t>
      </w:r>
      <w:r w:rsidR="00ED6C9C">
        <w:rPr>
          <w:rFonts w:asciiTheme="minorHAnsi" w:hAnsiTheme="minorHAnsi"/>
        </w:rPr>
        <w:t>“Reliability</w:t>
      </w:r>
      <w:r w:rsidR="001A6699">
        <w:rPr>
          <w:rFonts w:asciiTheme="minorHAnsi" w:hAnsiTheme="minorHAnsi"/>
        </w:rPr>
        <w:t xml:space="preserve"> </w:t>
      </w:r>
      <w:r w:rsidR="00ED6C9C">
        <w:rPr>
          <w:rFonts w:asciiTheme="minorHAnsi" w:hAnsiTheme="minorHAnsi"/>
        </w:rPr>
        <w:t>Standards.”</w:t>
      </w:r>
    </w:p>
    <w:p w14:paraId="586D02CC" w14:textId="77777777" w:rsidR="00567642" w:rsidRDefault="00567642" w:rsidP="00CC7E3E">
      <w:pPr>
        <w:rPr>
          <w:rFonts w:asciiTheme="minorHAnsi" w:hAnsiTheme="minorHAnsi"/>
        </w:rPr>
      </w:pPr>
    </w:p>
    <w:p w14:paraId="586D02CD" w14:textId="097222A5" w:rsidR="00567642" w:rsidRDefault="00567642" w:rsidP="00CC7E3E">
      <w:pPr>
        <w:rPr>
          <w:rFonts w:asciiTheme="minorHAnsi" w:hAnsiTheme="minorHAnsi"/>
        </w:rPr>
      </w:pPr>
      <w:r>
        <w:rPr>
          <w:rFonts w:asciiTheme="minorHAnsi" w:hAnsiTheme="minorHAnsi"/>
        </w:rPr>
        <w:t>In</w:t>
      </w:r>
      <w:r w:rsidR="001A6699">
        <w:rPr>
          <w:rFonts w:asciiTheme="minorHAnsi" w:hAnsiTheme="minorHAnsi"/>
        </w:rPr>
        <w:t xml:space="preserve"> </w:t>
      </w:r>
      <w:r>
        <w:rPr>
          <w:rFonts w:asciiTheme="minorHAnsi" w:hAnsiTheme="minorHAnsi"/>
        </w:rPr>
        <w:t>addition</w:t>
      </w:r>
      <w:r w:rsidR="001A6699">
        <w:rPr>
          <w:rFonts w:asciiTheme="minorHAnsi" w:hAnsiTheme="minorHAnsi"/>
        </w:rPr>
        <w:t xml:space="preserve"> </w:t>
      </w:r>
      <w:r>
        <w:rPr>
          <w:rFonts w:asciiTheme="minorHAnsi" w:hAnsiTheme="minorHAnsi"/>
        </w:rPr>
        <w:t>to</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Reliability</w:t>
      </w:r>
      <w:r w:rsidR="001A6699">
        <w:rPr>
          <w:rFonts w:asciiTheme="minorHAnsi" w:hAnsiTheme="minorHAnsi"/>
        </w:rPr>
        <w:t xml:space="preserve"> </w:t>
      </w:r>
      <w:r>
        <w:rPr>
          <w:rFonts w:asciiTheme="minorHAnsi" w:hAnsiTheme="minorHAnsi"/>
        </w:rPr>
        <w:t>Standard,</w:t>
      </w:r>
      <w:r w:rsidR="001A6699">
        <w:rPr>
          <w:rFonts w:asciiTheme="minorHAnsi" w:hAnsiTheme="minorHAnsi"/>
        </w:rPr>
        <w:t xml:space="preserve"> </w:t>
      </w:r>
      <w:r>
        <w:rPr>
          <w:rFonts w:asciiTheme="minorHAnsi" w:hAnsiTheme="minorHAnsi"/>
        </w:rPr>
        <w:t>there</w:t>
      </w:r>
      <w:r w:rsidR="001A6699">
        <w:rPr>
          <w:rFonts w:asciiTheme="minorHAnsi" w:hAnsiTheme="minorHAnsi"/>
        </w:rPr>
        <w:t xml:space="preserve"> </w:t>
      </w:r>
      <w:r>
        <w:rPr>
          <w:rFonts w:asciiTheme="minorHAnsi" w:hAnsiTheme="minorHAnsi"/>
        </w:rPr>
        <w:t>is</w:t>
      </w:r>
      <w:r w:rsidR="001A6699">
        <w:rPr>
          <w:rFonts w:asciiTheme="minorHAnsi" w:hAnsiTheme="minorHAnsi"/>
        </w:rPr>
        <w:t xml:space="preserve"> </w:t>
      </w:r>
      <w:r>
        <w:rPr>
          <w:rFonts w:asciiTheme="minorHAnsi" w:hAnsiTheme="minorHAnsi"/>
        </w:rPr>
        <w:t>an</w:t>
      </w:r>
      <w:r w:rsidR="001A6699">
        <w:rPr>
          <w:rFonts w:asciiTheme="minorHAnsi" w:hAnsiTheme="minorHAnsi"/>
        </w:rPr>
        <w:t xml:space="preserve"> </w:t>
      </w:r>
      <w:r>
        <w:rPr>
          <w:rFonts w:asciiTheme="minorHAnsi" w:hAnsiTheme="minorHAnsi"/>
        </w:rPr>
        <w:t>applicable</w:t>
      </w:r>
      <w:r w:rsidR="001A6699">
        <w:rPr>
          <w:rFonts w:asciiTheme="minorHAnsi" w:hAnsiTheme="minorHAnsi"/>
        </w:rPr>
        <w:t xml:space="preserve"> </w:t>
      </w:r>
      <w:r>
        <w:rPr>
          <w:rFonts w:asciiTheme="minorHAnsi" w:hAnsiTheme="minorHAnsi"/>
        </w:rPr>
        <w:t>Implementation</w:t>
      </w:r>
      <w:r w:rsidR="001A6699">
        <w:rPr>
          <w:rFonts w:asciiTheme="minorHAnsi" w:hAnsiTheme="minorHAnsi"/>
        </w:rPr>
        <w:t xml:space="preserve"> </w:t>
      </w:r>
      <w:r>
        <w:rPr>
          <w:rFonts w:asciiTheme="minorHAnsi" w:hAnsiTheme="minorHAnsi"/>
        </w:rPr>
        <w:t>Plan</w:t>
      </w:r>
      <w:r w:rsidR="001A6699">
        <w:rPr>
          <w:rFonts w:asciiTheme="minorHAnsi" w:hAnsiTheme="minorHAnsi"/>
        </w:rPr>
        <w:t xml:space="preserve"> </w:t>
      </w:r>
      <w:r>
        <w:rPr>
          <w:rFonts w:asciiTheme="minorHAnsi" w:hAnsiTheme="minorHAnsi"/>
        </w:rPr>
        <w:t>available</w:t>
      </w:r>
      <w:r w:rsidR="001A6699">
        <w:rPr>
          <w:rFonts w:asciiTheme="minorHAnsi" w:hAnsiTheme="minorHAnsi"/>
        </w:rPr>
        <w:t xml:space="preserve"> </w:t>
      </w:r>
      <w:r>
        <w:rPr>
          <w:rFonts w:asciiTheme="minorHAnsi" w:hAnsiTheme="minorHAnsi"/>
        </w:rPr>
        <w:t>on</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NERC</w:t>
      </w:r>
      <w:r w:rsidR="001A6699">
        <w:rPr>
          <w:rFonts w:asciiTheme="minorHAnsi" w:hAnsiTheme="minorHAnsi"/>
        </w:rPr>
        <w:t xml:space="preserve"> </w:t>
      </w:r>
      <w:r>
        <w:rPr>
          <w:rFonts w:asciiTheme="minorHAnsi" w:hAnsiTheme="minorHAnsi"/>
        </w:rPr>
        <w:t>Web</w:t>
      </w:r>
      <w:r w:rsidR="001A6699">
        <w:rPr>
          <w:rFonts w:asciiTheme="minorHAnsi" w:hAnsiTheme="minorHAnsi"/>
        </w:rPr>
        <w:t xml:space="preserve"> </w:t>
      </w:r>
      <w:r>
        <w:rPr>
          <w:rFonts w:asciiTheme="minorHAnsi" w:hAnsiTheme="minorHAnsi"/>
        </w:rPr>
        <w:t>Site.</w:t>
      </w:r>
    </w:p>
    <w:p w14:paraId="586D02CE" w14:textId="77777777" w:rsidR="00567642" w:rsidRDefault="00567642" w:rsidP="00CC7E3E">
      <w:pPr>
        <w:rPr>
          <w:rFonts w:asciiTheme="minorHAnsi" w:hAnsiTheme="minorHAnsi"/>
        </w:rPr>
      </w:pPr>
    </w:p>
    <w:p w14:paraId="586D02CF" w14:textId="5B6A9E35" w:rsidR="007A379C" w:rsidRDefault="007A379C" w:rsidP="00CC7E3E">
      <w:pPr>
        <w:rPr>
          <w:rFonts w:asciiTheme="minorHAnsi" w:hAnsiTheme="minorHAnsi"/>
        </w:rPr>
      </w:pPr>
      <w:r w:rsidRPr="007A379C">
        <w:rPr>
          <w:rFonts w:asciiTheme="minorHAnsi" w:hAnsiTheme="minorHAnsi"/>
        </w:rPr>
        <w:t>In</w:t>
      </w:r>
      <w:r w:rsidR="001A6699">
        <w:rPr>
          <w:rFonts w:asciiTheme="minorHAnsi" w:hAnsiTheme="minorHAnsi"/>
        </w:rPr>
        <w:t xml:space="preserve"> </w:t>
      </w:r>
      <w:r w:rsidRPr="007A379C">
        <w:rPr>
          <w:rFonts w:asciiTheme="minorHAnsi" w:hAnsiTheme="minorHAnsi"/>
        </w:rPr>
        <w:t>addition</w:t>
      </w:r>
      <w:r w:rsidR="001A6699">
        <w:rPr>
          <w:rFonts w:asciiTheme="minorHAnsi" w:hAnsiTheme="minorHAnsi"/>
        </w:rPr>
        <w:t xml:space="preserve"> </w:t>
      </w:r>
      <w:r w:rsidRPr="007A379C">
        <w:rPr>
          <w:rFonts w:asciiTheme="minorHAnsi" w:hAnsiTheme="minorHAnsi"/>
        </w:rPr>
        <w:t>to</w:t>
      </w:r>
      <w:r w:rsidR="001A6699">
        <w:rPr>
          <w:rFonts w:asciiTheme="minorHAnsi" w:hAnsiTheme="minorHAnsi"/>
        </w:rPr>
        <w:t xml:space="preserve"> </w:t>
      </w:r>
      <w:r w:rsidRPr="007A379C">
        <w:rPr>
          <w:rFonts w:asciiTheme="minorHAnsi" w:hAnsiTheme="minorHAnsi"/>
        </w:rPr>
        <w:t>the</w:t>
      </w:r>
      <w:r w:rsidR="001A6699">
        <w:rPr>
          <w:rFonts w:asciiTheme="minorHAnsi" w:hAnsiTheme="minorHAnsi"/>
        </w:rPr>
        <w:t xml:space="preserve"> </w:t>
      </w:r>
      <w:r w:rsidRPr="007A379C">
        <w:rPr>
          <w:rFonts w:asciiTheme="minorHAnsi" w:hAnsiTheme="minorHAnsi"/>
        </w:rPr>
        <w:t>Reliability</w:t>
      </w:r>
      <w:r w:rsidR="001A6699">
        <w:rPr>
          <w:rFonts w:asciiTheme="minorHAnsi" w:hAnsiTheme="minorHAnsi"/>
        </w:rPr>
        <w:t xml:space="preserve"> </w:t>
      </w:r>
      <w:r w:rsidRPr="007A379C">
        <w:rPr>
          <w:rFonts w:asciiTheme="minorHAnsi" w:hAnsiTheme="minorHAnsi"/>
        </w:rPr>
        <w:t>Standard,</w:t>
      </w:r>
      <w:r w:rsidR="001A6699">
        <w:rPr>
          <w:rFonts w:asciiTheme="minorHAnsi" w:hAnsiTheme="minorHAnsi"/>
        </w:rPr>
        <w:t xml:space="preserve"> </w:t>
      </w:r>
      <w:r w:rsidRPr="007A379C">
        <w:rPr>
          <w:rFonts w:asciiTheme="minorHAnsi" w:hAnsiTheme="minorHAnsi"/>
        </w:rPr>
        <w:t>there</w:t>
      </w:r>
      <w:r w:rsidR="001A6699">
        <w:rPr>
          <w:rFonts w:asciiTheme="minorHAnsi" w:hAnsiTheme="minorHAnsi"/>
        </w:rPr>
        <w:t xml:space="preserve"> </w:t>
      </w:r>
      <w:r w:rsidRPr="007A379C">
        <w:rPr>
          <w:rFonts w:asciiTheme="minorHAnsi" w:hAnsiTheme="minorHAnsi"/>
        </w:rPr>
        <w:t>is</w:t>
      </w:r>
      <w:r w:rsidR="001A6699">
        <w:rPr>
          <w:rFonts w:asciiTheme="minorHAnsi" w:hAnsiTheme="minorHAnsi"/>
        </w:rPr>
        <w:t xml:space="preserve"> </w:t>
      </w:r>
      <w:r>
        <w:rPr>
          <w:rFonts w:asciiTheme="minorHAnsi" w:hAnsiTheme="minorHAnsi"/>
        </w:rPr>
        <w:t>background</w:t>
      </w:r>
      <w:r w:rsidR="001A6699">
        <w:rPr>
          <w:rFonts w:asciiTheme="minorHAnsi" w:hAnsiTheme="minorHAnsi"/>
        </w:rPr>
        <w:t xml:space="preserve"> </w:t>
      </w:r>
      <w:r>
        <w:rPr>
          <w:rFonts w:asciiTheme="minorHAnsi" w:hAnsiTheme="minorHAnsi"/>
        </w:rPr>
        <w:t>information</w:t>
      </w:r>
      <w:r w:rsidR="001A6699">
        <w:rPr>
          <w:rFonts w:asciiTheme="minorHAnsi" w:hAnsiTheme="minorHAnsi"/>
        </w:rPr>
        <w:t xml:space="preserve"> </w:t>
      </w:r>
      <w:r w:rsidRPr="007A379C">
        <w:rPr>
          <w:rFonts w:asciiTheme="minorHAnsi" w:hAnsiTheme="minorHAnsi"/>
        </w:rPr>
        <w:t>available</w:t>
      </w:r>
      <w:r w:rsidR="001A6699">
        <w:rPr>
          <w:rFonts w:asciiTheme="minorHAnsi" w:hAnsiTheme="minorHAnsi"/>
        </w:rPr>
        <w:t xml:space="preserve"> </w:t>
      </w:r>
      <w:r w:rsidRPr="007A379C">
        <w:rPr>
          <w:rFonts w:asciiTheme="minorHAnsi" w:hAnsiTheme="minorHAnsi"/>
        </w:rPr>
        <w:t>on</w:t>
      </w:r>
      <w:r w:rsidR="001A6699">
        <w:rPr>
          <w:rFonts w:asciiTheme="minorHAnsi" w:hAnsiTheme="minorHAnsi"/>
        </w:rPr>
        <w:t xml:space="preserve"> </w:t>
      </w:r>
      <w:r w:rsidRPr="007A379C">
        <w:rPr>
          <w:rFonts w:asciiTheme="minorHAnsi" w:hAnsiTheme="minorHAnsi"/>
        </w:rPr>
        <w:t>the</w:t>
      </w:r>
      <w:r w:rsidR="001A6699">
        <w:rPr>
          <w:rFonts w:asciiTheme="minorHAnsi" w:hAnsiTheme="minorHAnsi"/>
        </w:rPr>
        <w:t xml:space="preserve"> </w:t>
      </w:r>
      <w:r w:rsidRPr="007A379C">
        <w:rPr>
          <w:rFonts w:asciiTheme="minorHAnsi" w:hAnsiTheme="minorHAnsi"/>
        </w:rPr>
        <w:t>NERC</w:t>
      </w:r>
      <w:r w:rsidR="001A6699">
        <w:rPr>
          <w:rFonts w:asciiTheme="minorHAnsi" w:hAnsiTheme="minorHAnsi"/>
        </w:rPr>
        <w:t xml:space="preserve"> </w:t>
      </w:r>
      <w:r w:rsidRPr="007A379C">
        <w:rPr>
          <w:rFonts w:asciiTheme="minorHAnsi" w:hAnsiTheme="minorHAnsi"/>
        </w:rPr>
        <w:t>Web</w:t>
      </w:r>
      <w:r w:rsidR="001A6699">
        <w:rPr>
          <w:rFonts w:asciiTheme="minorHAnsi" w:hAnsiTheme="minorHAnsi"/>
        </w:rPr>
        <w:t xml:space="preserve"> </w:t>
      </w:r>
      <w:r w:rsidRPr="007A379C">
        <w:rPr>
          <w:rFonts w:asciiTheme="minorHAnsi" w:hAnsiTheme="minorHAnsi"/>
        </w:rPr>
        <w:t>Site.</w:t>
      </w:r>
    </w:p>
    <w:p w14:paraId="586D02D0" w14:textId="77777777" w:rsidR="007A379C" w:rsidRDefault="007A379C" w:rsidP="00CC7E3E">
      <w:pPr>
        <w:rPr>
          <w:rFonts w:asciiTheme="minorHAnsi" w:hAnsiTheme="minorHAnsi"/>
        </w:rPr>
      </w:pPr>
    </w:p>
    <w:p w14:paraId="586D02D1" w14:textId="27C3D1E4" w:rsidR="00567642" w:rsidRDefault="00567642" w:rsidP="00CC7E3E">
      <w:pPr>
        <w:rPr>
          <w:rFonts w:asciiTheme="minorHAnsi" w:hAnsiTheme="minorHAnsi"/>
        </w:rPr>
      </w:pPr>
      <w:r>
        <w:rPr>
          <w:rFonts w:asciiTheme="minorHAnsi" w:hAnsiTheme="minorHAnsi"/>
        </w:rPr>
        <w:t>Capitalized</w:t>
      </w:r>
      <w:r w:rsidR="001A6699">
        <w:rPr>
          <w:rFonts w:asciiTheme="minorHAnsi" w:hAnsiTheme="minorHAnsi"/>
        </w:rPr>
        <w:t xml:space="preserve"> </w:t>
      </w:r>
      <w:r>
        <w:rPr>
          <w:rFonts w:asciiTheme="minorHAnsi" w:hAnsiTheme="minorHAnsi"/>
        </w:rPr>
        <w:t>terms</w:t>
      </w:r>
      <w:r w:rsidR="001A6699">
        <w:rPr>
          <w:rFonts w:asciiTheme="minorHAnsi" w:hAnsiTheme="minorHAnsi"/>
        </w:rPr>
        <w:t xml:space="preserve"> </w:t>
      </w:r>
      <w:r>
        <w:rPr>
          <w:rFonts w:asciiTheme="minorHAnsi" w:hAnsiTheme="minorHAnsi"/>
        </w:rPr>
        <w:t>in</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Reliability</w:t>
      </w:r>
      <w:r w:rsidR="001A6699">
        <w:rPr>
          <w:rFonts w:asciiTheme="minorHAnsi" w:hAnsiTheme="minorHAnsi"/>
        </w:rPr>
        <w:t xml:space="preserve"> </w:t>
      </w:r>
      <w:r>
        <w:rPr>
          <w:rFonts w:asciiTheme="minorHAnsi" w:hAnsiTheme="minorHAnsi"/>
        </w:rPr>
        <w:t>Standard</w:t>
      </w:r>
      <w:r w:rsidR="001A6699">
        <w:rPr>
          <w:rFonts w:asciiTheme="minorHAnsi" w:hAnsiTheme="minorHAnsi"/>
        </w:rPr>
        <w:t xml:space="preserve"> </w:t>
      </w:r>
      <w:r>
        <w:rPr>
          <w:rFonts w:asciiTheme="minorHAnsi" w:hAnsiTheme="minorHAnsi"/>
        </w:rPr>
        <w:t>refer</w:t>
      </w:r>
      <w:r w:rsidR="001A6699">
        <w:rPr>
          <w:rFonts w:asciiTheme="minorHAnsi" w:hAnsiTheme="minorHAnsi"/>
        </w:rPr>
        <w:t xml:space="preserve"> </w:t>
      </w:r>
      <w:r>
        <w:rPr>
          <w:rFonts w:asciiTheme="minorHAnsi" w:hAnsiTheme="minorHAnsi"/>
        </w:rPr>
        <w:t>to</w:t>
      </w:r>
      <w:r w:rsidR="001A6699">
        <w:rPr>
          <w:rFonts w:asciiTheme="minorHAnsi" w:hAnsiTheme="minorHAnsi"/>
        </w:rPr>
        <w:t xml:space="preserve"> </w:t>
      </w:r>
      <w:r>
        <w:rPr>
          <w:rFonts w:asciiTheme="minorHAnsi" w:hAnsiTheme="minorHAnsi"/>
        </w:rPr>
        <w:t>terms</w:t>
      </w:r>
      <w:r w:rsidR="001A6699">
        <w:rPr>
          <w:rFonts w:asciiTheme="minorHAnsi" w:hAnsiTheme="minorHAnsi"/>
        </w:rPr>
        <w:t xml:space="preserve"> </w:t>
      </w:r>
      <w:r>
        <w:rPr>
          <w:rFonts w:asciiTheme="minorHAnsi" w:hAnsiTheme="minorHAnsi"/>
        </w:rPr>
        <w:t>in</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NERC</w:t>
      </w:r>
      <w:r w:rsidR="001A6699">
        <w:rPr>
          <w:rFonts w:asciiTheme="minorHAnsi" w:hAnsiTheme="minorHAnsi"/>
        </w:rPr>
        <w:t xml:space="preserve"> </w:t>
      </w:r>
      <w:r>
        <w:rPr>
          <w:rFonts w:asciiTheme="minorHAnsi" w:hAnsiTheme="minorHAnsi"/>
        </w:rPr>
        <w:t>Glossary,</w:t>
      </w:r>
      <w:r w:rsidR="001A6699">
        <w:rPr>
          <w:rFonts w:asciiTheme="minorHAnsi" w:hAnsiTheme="minorHAnsi"/>
        </w:rPr>
        <w:t xml:space="preserve"> </w:t>
      </w:r>
      <w:r>
        <w:rPr>
          <w:rFonts w:asciiTheme="minorHAnsi" w:hAnsiTheme="minorHAnsi"/>
        </w:rPr>
        <w:t>which</w:t>
      </w:r>
      <w:r w:rsidR="001A6699">
        <w:rPr>
          <w:rFonts w:asciiTheme="minorHAnsi" w:hAnsiTheme="minorHAnsi"/>
        </w:rPr>
        <w:t xml:space="preserve"> </w:t>
      </w:r>
      <w:r>
        <w:rPr>
          <w:rFonts w:asciiTheme="minorHAnsi" w:hAnsiTheme="minorHAnsi"/>
        </w:rPr>
        <w:t>may</w:t>
      </w:r>
      <w:r w:rsidR="001A6699">
        <w:rPr>
          <w:rFonts w:asciiTheme="minorHAnsi" w:hAnsiTheme="minorHAnsi"/>
        </w:rPr>
        <w:t xml:space="preserve"> </w:t>
      </w:r>
      <w:r>
        <w:rPr>
          <w:rFonts w:asciiTheme="minorHAnsi" w:hAnsiTheme="minorHAnsi"/>
        </w:rPr>
        <w:t>be</w:t>
      </w:r>
      <w:r w:rsidR="001A6699">
        <w:rPr>
          <w:rFonts w:asciiTheme="minorHAnsi" w:hAnsiTheme="minorHAnsi"/>
        </w:rPr>
        <w:t xml:space="preserve"> </w:t>
      </w:r>
      <w:r>
        <w:rPr>
          <w:rFonts w:asciiTheme="minorHAnsi" w:hAnsiTheme="minorHAnsi"/>
        </w:rPr>
        <w:t>found</w:t>
      </w:r>
      <w:r w:rsidR="001A6699">
        <w:rPr>
          <w:rFonts w:asciiTheme="minorHAnsi" w:hAnsiTheme="minorHAnsi"/>
        </w:rPr>
        <w:t xml:space="preserve"> </w:t>
      </w:r>
      <w:r>
        <w:rPr>
          <w:rFonts w:asciiTheme="minorHAnsi" w:hAnsiTheme="minorHAnsi"/>
        </w:rPr>
        <w:t>on</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NERC</w:t>
      </w:r>
      <w:r w:rsidR="001A6699">
        <w:rPr>
          <w:rFonts w:asciiTheme="minorHAnsi" w:hAnsiTheme="minorHAnsi"/>
        </w:rPr>
        <w:t xml:space="preserve"> </w:t>
      </w:r>
      <w:r>
        <w:rPr>
          <w:rFonts w:asciiTheme="minorHAnsi" w:hAnsiTheme="minorHAnsi"/>
        </w:rPr>
        <w:t>Web</w:t>
      </w:r>
      <w:r w:rsidR="001A6699">
        <w:rPr>
          <w:rFonts w:asciiTheme="minorHAnsi" w:hAnsiTheme="minorHAnsi"/>
        </w:rPr>
        <w:t xml:space="preserve"> </w:t>
      </w:r>
      <w:r>
        <w:rPr>
          <w:rFonts w:asciiTheme="minorHAnsi" w:hAnsiTheme="minorHAnsi"/>
        </w:rPr>
        <w:t>Site.</w:t>
      </w:r>
    </w:p>
    <w:p w14:paraId="586D02D2" w14:textId="77777777" w:rsidR="00ED6C9C" w:rsidRPr="006C43BC" w:rsidRDefault="00ED6C9C" w:rsidP="00CC7E3E">
      <w:pPr>
        <w:rPr>
          <w:rFonts w:asciiTheme="minorHAnsi" w:hAnsiTheme="minorHAnsi"/>
        </w:rPr>
      </w:pPr>
    </w:p>
    <w:p w14:paraId="586D02D3" w14:textId="2AE84C72" w:rsidR="00490283" w:rsidRPr="006C43BC" w:rsidRDefault="00490283" w:rsidP="00D97E2A">
      <w:pPr>
        <w:pStyle w:val="SubHead"/>
        <w:rPr>
          <w:i/>
        </w:rPr>
      </w:pPr>
      <w:bookmarkStart w:id="5" w:name="_Toc323042589"/>
      <w:bookmarkStart w:id="6" w:name="_Toc330463566"/>
      <w:bookmarkEnd w:id="4"/>
      <w:r w:rsidRPr="006C43BC">
        <w:t>Sampling</w:t>
      </w:r>
      <w:r w:rsidR="001A6699">
        <w:t xml:space="preserve"> </w:t>
      </w:r>
      <w:r w:rsidRPr="006C43BC">
        <w:t>Methodology</w:t>
      </w:r>
      <w:bookmarkEnd w:id="5"/>
      <w:bookmarkEnd w:id="6"/>
    </w:p>
    <w:p w14:paraId="586D02D4" w14:textId="72C1EEFD" w:rsidR="00490283" w:rsidRPr="006C43BC" w:rsidRDefault="00490283" w:rsidP="00490283">
      <w:pPr>
        <w:rPr>
          <w:rFonts w:asciiTheme="minorHAnsi" w:hAnsiTheme="minorHAnsi" w:cs="Calibri"/>
        </w:rPr>
      </w:pPr>
      <w:r w:rsidRPr="006C43BC">
        <w:rPr>
          <w:rFonts w:asciiTheme="minorHAnsi" w:hAnsiTheme="minorHAnsi" w:cs="Calibri"/>
        </w:rPr>
        <w:t>Sampling</w:t>
      </w:r>
      <w:r w:rsidR="001A6699">
        <w:rPr>
          <w:rFonts w:asciiTheme="minorHAnsi" w:hAnsiTheme="minorHAnsi" w:cs="Calibri"/>
        </w:rPr>
        <w:t xml:space="preserve"> </w:t>
      </w:r>
      <w:r w:rsidRPr="006C43BC">
        <w:rPr>
          <w:rFonts w:asciiTheme="minorHAnsi" w:hAnsiTheme="minorHAnsi" w:cs="Calibri"/>
        </w:rPr>
        <w:t>is</w:t>
      </w:r>
      <w:r w:rsidR="001A6699">
        <w:rPr>
          <w:rFonts w:asciiTheme="minorHAnsi" w:hAnsiTheme="minorHAnsi" w:cs="Calibri"/>
        </w:rPr>
        <w:t xml:space="preserve"> </w:t>
      </w:r>
      <w:r w:rsidRPr="006C43BC">
        <w:rPr>
          <w:rFonts w:asciiTheme="minorHAnsi" w:hAnsiTheme="minorHAnsi" w:cs="Calibri"/>
        </w:rPr>
        <w:t>essential</w:t>
      </w:r>
      <w:r w:rsidR="001A6699">
        <w:rPr>
          <w:rFonts w:asciiTheme="minorHAnsi" w:hAnsiTheme="minorHAnsi" w:cs="Calibri"/>
        </w:rPr>
        <w:t xml:space="preserve"> </w:t>
      </w:r>
      <w:r w:rsidRPr="006C43BC">
        <w:rPr>
          <w:rFonts w:asciiTheme="minorHAnsi" w:hAnsiTheme="minorHAnsi" w:cs="Calibri"/>
        </w:rPr>
        <w:t>for</w:t>
      </w:r>
      <w:r w:rsidR="001A6699">
        <w:rPr>
          <w:rFonts w:asciiTheme="minorHAnsi" w:hAnsiTheme="minorHAnsi" w:cs="Calibri"/>
        </w:rPr>
        <w:t xml:space="preserve"> </w:t>
      </w:r>
      <w:r w:rsidRPr="006C43BC">
        <w:rPr>
          <w:rFonts w:asciiTheme="minorHAnsi" w:hAnsiTheme="minorHAnsi" w:cs="Calibri"/>
        </w:rPr>
        <w:t>auditing</w:t>
      </w:r>
      <w:r w:rsidR="001A6699">
        <w:rPr>
          <w:rFonts w:asciiTheme="minorHAnsi" w:hAnsiTheme="minorHAnsi" w:cs="Calibri"/>
        </w:rPr>
        <w:t xml:space="preserve"> </w:t>
      </w:r>
      <w:r w:rsidRPr="006C43BC">
        <w:rPr>
          <w:rFonts w:asciiTheme="minorHAnsi" w:hAnsiTheme="minorHAnsi" w:cs="Calibri"/>
        </w:rPr>
        <w:t>compliance</w:t>
      </w:r>
      <w:r w:rsidR="001A6699">
        <w:rPr>
          <w:rFonts w:asciiTheme="minorHAnsi" w:hAnsiTheme="minorHAnsi" w:cs="Calibri"/>
        </w:rPr>
        <w:t xml:space="preserve"> </w:t>
      </w:r>
      <w:r w:rsidRPr="006C43BC">
        <w:rPr>
          <w:rFonts w:asciiTheme="minorHAnsi" w:hAnsiTheme="minorHAnsi" w:cs="Calibri"/>
        </w:rPr>
        <w:t>with</w:t>
      </w:r>
      <w:r w:rsidR="001A6699">
        <w:rPr>
          <w:rFonts w:asciiTheme="minorHAnsi" w:hAnsiTheme="minorHAnsi" w:cs="Calibri"/>
        </w:rPr>
        <w:t xml:space="preserve"> </w:t>
      </w:r>
      <w:r w:rsidRPr="006C43BC">
        <w:rPr>
          <w:rFonts w:asciiTheme="minorHAnsi" w:hAnsiTheme="minorHAnsi" w:cs="Calibri"/>
        </w:rPr>
        <w:t>NERC</w:t>
      </w:r>
      <w:r w:rsidR="001A6699">
        <w:rPr>
          <w:rFonts w:asciiTheme="minorHAnsi" w:hAnsiTheme="minorHAnsi" w:cs="Calibri"/>
        </w:rPr>
        <w:t xml:space="preserve"> </w:t>
      </w:r>
      <w:r w:rsidRPr="006C43BC">
        <w:rPr>
          <w:rFonts w:asciiTheme="minorHAnsi" w:hAnsiTheme="minorHAnsi" w:cs="Calibri"/>
        </w:rPr>
        <w:t>Reliability</w:t>
      </w:r>
      <w:r w:rsidR="001A6699">
        <w:rPr>
          <w:rFonts w:asciiTheme="minorHAnsi" w:hAnsiTheme="minorHAnsi" w:cs="Calibri"/>
        </w:rPr>
        <w:t xml:space="preserve"> </w:t>
      </w:r>
      <w:r w:rsidRPr="006C43BC">
        <w:rPr>
          <w:rFonts w:asciiTheme="minorHAnsi" w:hAnsiTheme="minorHAnsi" w:cs="Calibri"/>
        </w:rPr>
        <w:t>Standards</w:t>
      </w:r>
      <w:r w:rsidR="001A6699">
        <w:rPr>
          <w:rFonts w:asciiTheme="minorHAnsi" w:hAnsiTheme="minorHAnsi" w:cs="Calibri"/>
        </w:rPr>
        <w:t xml:space="preserve"> </w:t>
      </w:r>
      <w:r w:rsidRPr="006C43BC">
        <w:rPr>
          <w:rFonts w:asciiTheme="minorHAnsi" w:hAnsiTheme="minorHAnsi" w:cs="Calibri"/>
        </w:rPr>
        <w:t>since</w:t>
      </w:r>
      <w:r w:rsidR="001A6699">
        <w:rPr>
          <w:rFonts w:asciiTheme="minorHAnsi" w:hAnsiTheme="minorHAnsi" w:cs="Calibri"/>
        </w:rPr>
        <w:t xml:space="preserve"> </w:t>
      </w:r>
      <w:r w:rsidRPr="006C43BC">
        <w:rPr>
          <w:rFonts w:asciiTheme="minorHAnsi" w:hAnsiTheme="minorHAnsi" w:cs="Calibri"/>
        </w:rPr>
        <w:t>it</w:t>
      </w:r>
      <w:r w:rsidR="001A6699">
        <w:rPr>
          <w:rFonts w:asciiTheme="minorHAnsi" w:hAnsiTheme="minorHAnsi" w:cs="Calibri"/>
        </w:rPr>
        <w:t xml:space="preserve"> </w:t>
      </w:r>
      <w:r w:rsidRPr="006C43BC">
        <w:rPr>
          <w:rFonts w:asciiTheme="minorHAnsi" w:hAnsiTheme="minorHAnsi" w:cs="Calibri"/>
        </w:rPr>
        <w:t>is</w:t>
      </w:r>
      <w:r w:rsidR="001A6699">
        <w:rPr>
          <w:rFonts w:asciiTheme="minorHAnsi" w:hAnsiTheme="minorHAnsi" w:cs="Calibri"/>
        </w:rPr>
        <w:t xml:space="preserve"> </w:t>
      </w:r>
      <w:r w:rsidRPr="006C43BC">
        <w:rPr>
          <w:rFonts w:asciiTheme="minorHAnsi" w:hAnsiTheme="minorHAnsi" w:cs="Calibri"/>
        </w:rPr>
        <w:t>not</w:t>
      </w:r>
      <w:r w:rsidR="001A6699">
        <w:rPr>
          <w:rFonts w:asciiTheme="minorHAnsi" w:hAnsiTheme="minorHAnsi" w:cs="Calibri"/>
        </w:rPr>
        <w:t xml:space="preserve"> </w:t>
      </w:r>
      <w:r w:rsidRPr="006C43BC">
        <w:rPr>
          <w:rFonts w:asciiTheme="minorHAnsi" w:hAnsiTheme="minorHAnsi" w:cs="Calibri"/>
        </w:rPr>
        <w:t>always</w:t>
      </w:r>
      <w:r w:rsidR="001A6699">
        <w:rPr>
          <w:rFonts w:asciiTheme="minorHAnsi" w:hAnsiTheme="minorHAnsi" w:cs="Calibri"/>
        </w:rPr>
        <w:t xml:space="preserve"> </w:t>
      </w:r>
      <w:r w:rsidRPr="006C43BC">
        <w:rPr>
          <w:rFonts w:asciiTheme="minorHAnsi" w:hAnsiTheme="minorHAnsi" w:cs="Calibri"/>
        </w:rPr>
        <w:t>possible</w:t>
      </w:r>
    </w:p>
    <w:p w14:paraId="586D02D5" w14:textId="6FFBCBD0" w:rsidR="00490283" w:rsidRPr="006C43BC" w:rsidRDefault="00490283" w:rsidP="00490283">
      <w:pPr>
        <w:rPr>
          <w:rFonts w:asciiTheme="minorHAnsi" w:hAnsiTheme="minorHAnsi"/>
        </w:rPr>
      </w:pPr>
      <w:r w:rsidRPr="006C43BC">
        <w:rPr>
          <w:rFonts w:asciiTheme="minorHAnsi" w:hAnsiTheme="minorHAnsi" w:cs="Calibri"/>
        </w:rPr>
        <w:t>or</w:t>
      </w:r>
      <w:r w:rsidR="001A6699">
        <w:rPr>
          <w:rFonts w:asciiTheme="minorHAnsi" w:hAnsiTheme="minorHAnsi" w:cs="Calibri"/>
        </w:rPr>
        <w:t xml:space="preserve"> </w:t>
      </w:r>
      <w:r w:rsidRPr="006C43BC">
        <w:rPr>
          <w:rFonts w:asciiTheme="minorHAnsi" w:hAnsiTheme="minorHAnsi" w:cs="Calibri"/>
        </w:rPr>
        <w:t>practical</w:t>
      </w:r>
      <w:r w:rsidR="001A6699">
        <w:rPr>
          <w:rFonts w:asciiTheme="minorHAnsi" w:hAnsiTheme="minorHAnsi" w:cs="Calibri"/>
        </w:rPr>
        <w:t xml:space="preserve"> </w:t>
      </w:r>
      <w:r w:rsidRPr="006C43BC">
        <w:rPr>
          <w:rFonts w:asciiTheme="minorHAnsi" w:hAnsiTheme="minorHAnsi" w:cs="Calibri"/>
        </w:rPr>
        <w:t>to</w:t>
      </w:r>
      <w:r w:rsidR="001A6699">
        <w:rPr>
          <w:rFonts w:asciiTheme="minorHAnsi" w:hAnsiTheme="minorHAnsi" w:cs="Calibri"/>
        </w:rPr>
        <w:t xml:space="preserve"> </w:t>
      </w:r>
      <w:r w:rsidRPr="006C43BC">
        <w:rPr>
          <w:rFonts w:asciiTheme="minorHAnsi" w:hAnsiTheme="minorHAnsi" w:cs="Calibri"/>
        </w:rPr>
        <w:t>test</w:t>
      </w:r>
      <w:r w:rsidR="001A6699">
        <w:rPr>
          <w:rFonts w:asciiTheme="minorHAnsi" w:hAnsiTheme="minorHAnsi" w:cs="Calibri"/>
        </w:rPr>
        <w:t xml:space="preserve"> </w:t>
      </w:r>
      <w:r w:rsidRPr="006C43BC">
        <w:rPr>
          <w:rFonts w:asciiTheme="minorHAnsi" w:hAnsiTheme="minorHAnsi" w:cs="Calibri"/>
        </w:rPr>
        <w:t>100%</w:t>
      </w:r>
      <w:r w:rsidR="001A6699">
        <w:rPr>
          <w:rFonts w:asciiTheme="minorHAnsi" w:hAnsiTheme="minorHAnsi" w:cs="Calibri"/>
        </w:rPr>
        <w:t xml:space="preserve"> </w:t>
      </w:r>
      <w:r w:rsidRPr="006C43BC">
        <w:rPr>
          <w:rFonts w:asciiTheme="minorHAnsi" w:hAnsiTheme="minorHAnsi" w:cs="Calibri"/>
        </w:rPr>
        <w:t>of</w:t>
      </w:r>
      <w:r w:rsidR="001A6699">
        <w:rPr>
          <w:rFonts w:asciiTheme="minorHAnsi" w:hAnsiTheme="minorHAnsi" w:cs="Calibri"/>
        </w:rPr>
        <w:t xml:space="preserve"> </w:t>
      </w:r>
      <w:r w:rsidRPr="006C43BC">
        <w:rPr>
          <w:rFonts w:asciiTheme="minorHAnsi" w:hAnsiTheme="minorHAnsi" w:cs="Calibri"/>
        </w:rPr>
        <w:t>either</w:t>
      </w:r>
      <w:r w:rsidR="001A6699">
        <w:rPr>
          <w:rFonts w:asciiTheme="minorHAnsi" w:hAnsiTheme="minorHAnsi" w:cs="Calibri"/>
        </w:rPr>
        <w:t xml:space="preserve"> </w:t>
      </w:r>
      <w:r w:rsidRPr="006C43BC">
        <w:rPr>
          <w:rFonts w:asciiTheme="minorHAnsi" w:hAnsiTheme="minorHAnsi" w:cs="Calibri"/>
        </w:rPr>
        <w:t>the</w:t>
      </w:r>
      <w:r w:rsidR="001A6699">
        <w:rPr>
          <w:rFonts w:asciiTheme="minorHAnsi" w:hAnsiTheme="minorHAnsi" w:cs="Calibri"/>
        </w:rPr>
        <w:t xml:space="preserve"> </w:t>
      </w:r>
      <w:r w:rsidRPr="006C43BC">
        <w:rPr>
          <w:rFonts w:asciiTheme="minorHAnsi" w:hAnsiTheme="minorHAnsi" w:cs="Calibri"/>
        </w:rPr>
        <w:t>equipment,</w:t>
      </w:r>
      <w:r w:rsidR="001A6699">
        <w:rPr>
          <w:rFonts w:asciiTheme="minorHAnsi" w:hAnsiTheme="minorHAnsi" w:cs="Calibri"/>
        </w:rPr>
        <w:t xml:space="preserve"> </w:t>
      </w:r>
      <w:r w:rsidRPr="006C43BC">
        <w:rPr>
          <w:rFonts w:asciiTheme="minorHAnsi" w:hAnsiTheme="minorHAnsi" w:cs="Calibri"/>
        </w:rPr>
        <w:t>documentation,</w:t>
      </w:r>
      <w:r w:rsidR="001A6699">
        <w:rPr>
          <w:rFonts w:asciiTheme="minorHAnsi" w:hAnsiTheme="minorHAnsi" w:cs="Calibri"/>
        </w:rPr>
        <w:t xml:space="preserve"> </w:t>
      </w:r>
      <w:r w:rsidRPr="006C43BC">
        <w:rPr>
          <w:rFonts w:asciiTheme="minorHAnsi" w:hAnsiTheme="minorHAnsi" w:cs="Calibri"/>
        </w:rPr>
        <w:t>or</w:t>
      </w:r>
      <w:r w:rsidR="001A6699">
        <w:rPr>
          <w:rFonts w:asciiTheme="minorHAnsi" w:hAnsiTheme="minorHAnsi" w:cs="Calibri"/>
        </w:rPr>
        <w:t xml:space="preserve"> </w:t>
      </w:r>
      <w:r w:rsidRPr="006C43BC">
        <w:rPr>
          <w:rFonts w:asciiTheme="minorHAnsi" w:hAnsiTheme="minorHAnsi" w:cs="Calibri"/>
        </w:rPr>
        <w:t>both,</w:t>
      </w:r>
      <w:r w:rsidR="001A6699">
        <w:rPr>
          <w:rFonts w:asciiTheme="minorHAnsi" w:hAnsiTheme="minorHAnsi" w:cs="Calibri"/>
        </w:rPr>
        <w:t xml:space="preserve"> </w:t>
      </w:r>
      <w:r w:rsidRPr="006C43BC">
        <w:rPr>
          <w:rFonts w:asciiTheme="minorHAnsi" w:hAnsiTheme="minorHAnsi" w:cs="Calibri"/>
        </w:rPr>
        <w:t>associated</w:t>
      </w:r>
      <w:r w:rsidR="001A6699">
        <w:rPr>
          <w:rFonts w:asciiTheme="minorHAnsi" w:hAnsiTheme="minorHAnsi" w:cs="Calibri"/>
        </w:rPr>
        <w:t xml:space="preserve"> </w:t>
      </w:r>
      <w:r w:rsidRPr="006C43BC">
        <w:rPr>
          <w:rFonts w:asciiTheme="minorHAnsi" w:hAnsiTheme="minorHAnsi" w:cs="Calibri"/>
        </w:rPr>
        <w:t>with</w:t>
      </w:r>
      <w:r w:rsidR="001A6699">
        <w:rPr>
          <w:rFonts w:asciiTheme="minorHAnsi" w:hAnsiTheme="minorHAnsi" w:cs="Calibri"/>
        </w:rPr>
        <w:t xml:space="preserve"> </w:t>
      </w:r>
      <w:r w:rsidRPr="006C43BC">
        <w:rPr>
          <w:rFonts w:asciiTheme="minorHAnsi" w:hAnsiTheme="minorHAnsi" w:cs="Calibri"/>
        </w:rPr>
        <w:t>the</w:t>
      </w:r>
      <w:r w:rsidR="001A6699">
        <w:rPr>
          <w:rFonts w:asciiTheme="minorHAnsi" w:hAnsiTheme="minorHAnsi" w:cs="Calibri"/>
        </w:rPr>
        <w:t xml:space="preserve"> </w:t>
      </w:r>
      <w:r w:rsidRPr="006C43BC">
        <w:rPr>
          <w:rFonts w:asciiTheme="minorHAnsi" w:hAnsiTheme="minorHAnsi" w:cs="Calibri"/>
        </w:rPr>
        <w:t>full</w:t>
      </w:r>
      <w:r w:rsidR="001A6699">
        <w:rPr>
          <w:rFonts w:asciiTheme="minorHAnsi" w:hAnsiTheme="minorHAnsi" w:cs="Calibri"/>
        </w:rPr>
        <w:t xml:space="preserve"> </w:t>
      </w:r>
      <w:r w:rsidRPr="006C43BC">
        <w:rPr>
          <w:rFonts w:asciiTheme="minorHAnsi" w:hAnsiTheme="minorHAnsi" w:cs="Calibri"/>
        </w:rPr>
        <w:t>suite</w:t>
      </w:r>
      <w:r w:rsidR="001A6699">
        <w:rPr>
          <w:rFonts w:asciiTheme="minorHAnsi" w:hAnsiTheme="minorHAnsi" w:cs="Calibri"/>
        </w:rPr>
        <w:t xml:space="preserve"> </w:t>
      </w:r>
      <w:r w:rsidRPr="006C43BC">
        <w:rPr>
          <w:rFonts w:asciiTheme="minorHAnsi" w:hAnsiTheme="minorHAnsi" w:cs="Calibri"/>
        </w:rPr>
        <w:t>of</w:t>
      </w:r>
      <w:r w:rsidR="001A6699">
        <w:rPr>
          <w:rFonts w:asciiTheme="minorHAnsi" w:hAnsiTheme="minorHAnsi" w:cs="Calibri"/>
        </w:rPr>
        <w:t xml:space="preserve"> </w:t>
      </w:r>
      <w:r w:rsidRPr="006C43BC">
        <w:rPr>
          <w:rFonts w:asciiTheme="minorHAnsi" w:hAnsiTheme="minorHAnsi" w:cs="Calibri"/>
        </w:rPr>
        <w:t>enforceable</w:t>
      </w:r>
      <w:r w:rsidR="001A6699">
        <w:rPr>
          <w:rFonts w:asciiTheme="minorHAnsi" w:hAnsiTheme="minorHAnsi" w:cs="Calibri"/>
        </w:rPr>
        <w:t xml:space="preserve"> </w:t>
      </w:r>
      <w:r w:rsidRPr="006C43BC">
        <w:rPr>
          <w:rFonts w:asciiTheme="minorHAnsi" w:hAnsiTheme="minorHAnsi" w:cs="Calibri"/>
        </w:rPr>
        <w:t>standards.</w:t>
      </w:r>
      <w:r w:rsidR="001A6699">
        <w:rPr>
          <w:rFonts w:asciiTheme="minorHAnsi" w:hAnsiTheme="minorHAnsi" w:cs="Calibri"/>
        </w:rPr>
        <w:t xml:space="preserve"> </w:t>
      </w:r>
      <w:r w:rsidRPr="006C43BC">
        <w:rPr>
          <w:rFonts w:asciiTheme="minorHAnsi" w:hAnsiTheme="minorHAnsi"/>
        </w:rPr>
        <w:t>The</w:t>
      </w:r>
      <w:r w:rsidR="001A6699">
        <w:rPr>
          <w:rFonts w:asciiTheme="minorHAnsi" w:hAnsiTheme="minorHAnsi"/>
        </w:rPr>
        <w:t xml:space="preserve"> </w:t>
      </w:r>
      <w:r w:rsidR="007E0126" w:rsidRPr="00EC73F1">
        <w:rPr>
          <w:rFonts w:asciiTheme="minorHAnsi" w:hAnsiTheme="minorHAnsi" w:cs="Times New Roman"/>
        </w:rPr>
        <w:t>Sampling</w:t>
      </w:r>
      <w:r w:rsidR="001A6699">
        <w:rPr>
          <w:rFonts w:asciiTheme="minorHAnsi" w:hAnsiTheme="minorHAnsi" w:cs="Times New Roman"/>
        </w:rPr>
        <w:t xml:space="preserve"> </w:t>
      </w:r>
      <w:r w:rsidR="007E0126" w:rsidRPr="00EC73F1">
        <w:rPr>
          <w:rFonts w:asciiTheme="minorHAnsi" w:hAnsiTheme="minorHAnsi" w:cs="Times New Roman"/>
        </w:rPr>
        <w:t>Methodology</w:t>
      </w:r>
      <w:r w:rsidR="001A6699">
        <w:rPr>
          <w:rFonts w:asciiTheme="minorHAnsi" w:hAnsiTheme="minorHAnsi" w:cs="Times New Roman"/>
        </w:rPr>
        <w:t xml:space="preserve"> </w:t>
      </w:r>
      <w:r w:rsidR="007E0126" w:rsidRPr="00EC73F1">
        <w:rPr>
          <w:rFonts w:asciiTheme="minorHAnsi" w:hAnsiTheme="minorHAnsi" w:cs="Times New Roman"/>
        </w:rPr>
        <w:t>Guidelines</w:t>
      </w:r>
      <w:r w:rsidR="001A6699">
        <w:rPr>
          <w:rFonts w:asciiTheme="minorHAnsi" w:hAnsiTheme="minorHAnsi" w:cs="Times New Roman"/>
        </w:rPr>
        <w:t xml:space="preserve"> </w:t>
      </w:r>
      <w:r w:rsidR="007E0126" w:rsidRPr="00EC73F1">
        <w:rPr>
          <w:rFonts w:asciiTheme="minorHAnsi" w:hAnsiTheme="minorHAnsi" w:cs="Times New Roman"/>
        </w:rPr>
        <w:t>and</w:t>
      </w:r>
      <w:r w:rsidR="001A6699">
        <w:rPr>
          <w:rFonts w:asciiTheme="minorHAnsi" w:hAnsiTheme="minorHAnsi" w:cs="Times New Roman"/>
        </w:rPr>
        <w:t xml:space="preserve"> </w:t>
      </w:r>
      <w:r w:rsidR="007E0126" w:rsidRPr="00EC73F1">
        <w:rPr>
          <w:rFonts w:asciiTheme="minorHAnsi" w:hAnsiTheme="minorHAnsi" w:cs="Times New Roman"/>
        </w:rPr>
        <w:t>Criteria</w:t>
      </w:r>
      <w:r w:rsidR="001A6699">
        <w:rPr>
          <w:rFonts w:asciiTheme="minorHAnsi" w:hAnsiTheme="minorHAnsi" w:cs="Times New Roman"/>
        </w:rPr>
        <w:t xml:space="preserve"> </w:t>
      </w:r>
      <w:r w:rsidR="00BB7C45">
        <w:rPr>
          <w:rFonts w:asciiTheme="minorHAnsi" w:hAnsiTheme="minorHAnsi" w:cs="Times New Roman"/>
        </w:rPr>
        <w:t>(see</w:t>
      </w:r>
      <w:r w:rsidR="001A6699">
        <w:rPr>
          <w:rFonts w:asciiTheme="minorHAnsi" w:hAnsiTheme="minorHAnsi" w:cs="Times New Roman"/>
        </w:rPr>
        <w:t xml:space="preserve"> </w:t>
      </w:r>
      <w:r w:rsidR="00BB7C45">
        <w:rPr>
          <w:rFonts w:asciiTheme="minorHAnsi" w:hAnsiTheme="minorHAnsi" w:cs="Times New Roman"/>
        </w:rPr>
        <w:t>NERC</w:t>
      </w:r>
      <w:r w:rsidR="001A6699">
        <w:rPr>
          <w:rFonts w:asciiTheme="minorHAnsi" w:hAnsiTheme="minorHAnsi" w:cs="Times New Roman"/>
        </w:rPr>
        <w:t xml:space="preserve"> </w:t>
      </w:r>
      <w:r w:rsidR="00553EAE">
        <w:rPr>
          <w:rFonts w:asciiTheme="minorHAnsi" w:hAnsiTheme="minorHAnsi" w:cs="Times New Roman"/>
        </w:rPr>
        <w:t>W</w:t>
      </w:r>
      <w:r w:rsidR="00BB7C45">
        <w:rPr>
          <w:rFonts w:asciiTheme="minorHAnsi" w:hAnsiTheme="minorHAnsi" w:cs="Times New Roman"/>
        </w:rPr>
        <w:t>eb</w:t>
      </w:r>
      <w:r w:rsidR="00553EAE">
        <w:rPr>
          <w:rFonts w:asciiTheme="minorHAnsi" w:hAnsiTheme="minorHAnsi" w:cs="Times New Roman"/>
        </w:rPr>
        <w:t xml:space="preserve"> S</w:t>
      </w:r>
      <w:r w:rsidR="00BB7C45">
        <w:rPr>
          <w:rFonts w:asciiTheme="minorHAnsi" w:hAnsiTheme="minorHAnsi" w:cs="Times New Roman"/>
        </w:rPr>
        <w:t>ite)</w:t>
      </w:r>
      <w:r w:rsidRPr="006C43BC">
        <w:rPr>
          <w:rFonts w:asciiTheme="minorHAnsi" w:hAnsiTheme="minorHAnsi"/>
        </w:rPr>
        <w:t>,</w:t>
      </w:r>
      <w:r w:rsidR="001A6699">
        <w:rPr>
          <w:rFonts w:asciiTheme="minorHAnsi" w:hAnsiTheme="minorHAnsi"/>
        </w:rPr>
        <w:t xml:space="preserve"> </w:t>
      </w:r>
      <w:r w:rsidRPr="006C43BC">
        <w:rPr>
          <w:rFonts w:asciiTheme="minorHAnsi" w:hAnsiTheme="minorHAnsi"/>
        </w:rPr>
        <w:t>or</w:t>
      </w:r>
      <w:r w:rsidR="001A6699">
        <w:rPr>
          <w:rFonts w:asciiTheme="minorHAnsi" w:hAnsiTheme="minorHAnsi"/>
        </w:rPr>
        <w:t xml:space="preserve"> </w:t>
      </w:r>
      <w:r w:rsidRPr="006C43BC">
        <w:rPr>
          <w:rFonts w:asciiTheme="minorHAnsi" w:hAnsiTheme="minorHAnsi"/>
        </w:rPr>
        <w:t>sample</w:t>
      </w:r>
      <w:r w:rsidR="001A6699">
        <w:rPr>
          <w:rFonts w:asciiTheme="minorHAnsi" w:hAnsiTheme="minorHAnsi"/>
        </w:rPr>
        <w:t xml:space="preserve"> </w:t>
      </w:r>
      <w:r w:rsidRPr="006C43BC">
        <w:rPr>
          <w:rFonts w:asciiTheme="minorHAnsi" w:hAnsiTheme="minorHAnsi"/>
        </w:rPr>
        <w:lastRenderedPageBreak/>
        <w:t>guidelines,</w:t>
      </w:r>
      <w:r w:rsidR="001A6699">
        <w:rPr>
          <w:rFonts w:asciiTheme="minorHAnsi" w:hAnsiTheme="minorHAnsi"/>
        </w:rPr>
        <w:t xml:space="preserve"> </w:t>
      </w:r>
      <w:r w:rsidRPr="006C43BC">
        <w:rPr>
          <w:rFonts w:asciiTheme="minorHAnsi" w:hAnsiTheme="minorHAnsi"/>
        </w:rPr>
        <w:t>provided</w:t>
      </w:r>
      <w:r w:rsidR="001A6699">
        <w:rPr>
          <w:rFonts w:asciiTheme="minorHAnsi" w:hAnsiTheme="minorHAnsi"/>
        </w:rPr>
        <w:t xml:space="preserve"> </w:t>
      </w:r>
      <w:r w:rsidRPr="006C43BC">
        <w:rPr>
          <w:rFonts w:asciiTheme="minorHAnsi" w:hAnsiTheme="minorHAnsi"/>
        </w:rPr>
        <w:t>by</w:t>
      </w:r>
      <w:r w:rsidR="001A6699">
        <w:rPr>
          <w:rFonts w:asciiTheme="minorHAnsi" w:hAnsiTheme="minorHAnsi"/>
        </w:rPr>
        <w:t xml:space="preserve"> </w:t>
      </w:r>
      <w:r w:rsidRPr="006C43BC">
        <w:rPr>
          <w:rFonts w:asciiTheme="minorHAnsi" w:hAnsiTheme="minorHAnsi"/>
        </w:rPr>
        <w:t>the</w:t>
      </w:r>
      <w:r w:rsidR="001A6699">
        <w:rPr>
          <w:rFonts w:asciiTheme="minorHAnsi" w:hAnsiTheme="minorHAnsi"/>
        </w:rPr>
        <w:t xml:space="preserve"> </w:t>
      </w:r>
      <w:r w:rsidRPr="006C43BC">
        <w:rPr>
          <w:rFonts w:asciiTheme="minorHAnsi" w:hAnsiTheme="minorHAnsi"/>
        </w:rPr>
        <w:t>Electric</w:t>
      </w:r>
      <w:r w:rsidR="001A6699">
        <w:rPr>
          <w:rFonts w:asciiTheme="minorHAnsi" w:hAnsiTheme="minorHAnsi"/>
        </w:rPr>
        <w:t xml:space="preserve"> </w:t>
      </w:r>
      <w:r w:rsidRPr="006C43BC">
        <w:rPr>
          <w:rFonts w:asciiTheme="minorHAnsi" w:hAnsiTheme="minorHAnsi"/>
        </w:rPr>
        <w:t>Reliability</w:t>
      </w:r>
      <w:r w:rsidR="001A6699">
        <w:rPr>
          <w:rFonts w:asciiTheme="minorHAnsi" w:hAnsiTheme="minorHAnsi"/>
        </w:rPr>
        <w:t xml:space="preserve"> </w:t>
      </w:r>
      <w:r w:rsidRPr="006C43BC">
        <w:rPr>
          <w:rFonts w:asciiTheme="minorHAnsi" w:hAnsiTheme="minorHAnsi"/>
        </w:rPr>
        <w:t>Organization</w:t>
      </w:r>
      <w:r w:rsidR="001A6699">
        <w:rPr>
          <w:rFonts w:asciiTheme="minorHAnsi" w:hAnsiTheme="minorHAnsi"/>
        </w:rPr>
        <w:t xml:space="preserve"> </w:t>
      </w:r>
      <w:r w:rsidRPr="006C43BC">
        <w:rPr>
          <w:rFonts w:asciiTheme="minorHAnsi" w:hAnsiTheme="minorHAnsi"/>
        </w:rPr>
        <w:t>help</w:t>
      </w:r>
      <w:r w:rsidR="001A6699">
        <w:rPr>
          <w:rFonts w:asciiTheme="minorHAnsi" w:hAnsiTheme="minorHAnsi"/>
        </w:rPr>
        <w:t xml:space="preserve"> </w:t>
      </w:r>
      <w:r w:rsidRPr="006C43BC">
        <w:rPr>
          <w:rFonts w:asciiTheme="minorHAnsi" w:hAnsiTheme="minorHAnsi"/>
        </w:rPr>
        <w:t>to</w:t>
      </w:r>
      <w:r w:rsidR="001A6699">
        <w:rPr>
          <w:rFonts w:asciiTheme="minorHAnsi" w:hAnsiTheme="minorHAnsi"/>
        </w:rPr>
        <w:t xml:space="preserve"> </w:t>
      </w:r>
      <w:r w:rsidRPr="006C43BC">
        <w:rPr>
          <w:rFonts w:asciiTheme="minorHAnsi" w:hAnsiTheme="minorHAnsi"/>
        </w:rPr>
        <w:t>establish</w:t>
      </w:r>
      <w:r w:rsidR="001A6699">
        <w:rPr>
          <w:rFonts w:asciiTheme="minorHAnsi" w:hAnsiTheme="minorHAnsi"/>
        </w:rPr>
        <w:t xml:space="preserve"> </w:t>
      </w:r>
      <w:r w:rsidRPr="006C43BC">
        <w:rPr>
          <w:rFonts w:asciiTheme="minorHAnsi" w:hAnsiTheme="minorHAnsi"/>
        </w:rPr>
        <w:t>a</w:t>
      </w:r>
      <w:r w:rsidR="001A6699">
        <w:rPr>
          <w:rFonts w:asciiTheme="minorHAnsi" w:hAnsiTheme="minorHAnsi"/>
        </w:rPr>
        <w:t xml:space="preserve"> </w:t>
      </w:r>
      <w:r w:rsidRPr="006C43BC">
        <w:rPr>
          <w:rFonts w:asciiTheme="minorHAnsi" w:hAnsiTheme="minorHAnsi"/>
        </w:rPr>
        <w:t>minimum</w:t>
      </w:r>
      <w:r w:rsidR="001A6699">
        <w:rPr>
          <w:rFonts w:asciiTheme="minorHAnsi" w:hAnsiTheme="minorHAnsi"/>
        </w:rPr>
        <w:t xml:space="preserve"> </w:t>
      </w:r>
      <w:r w:rsidRPr="006C43BC">
        <w:rPr>
          <w:rFonts w:asciiTheme="minorHAnsi" w:hAnsiTheme="minorHAnsi"/>
        </w:rPr>
        <w:t>sample</w:t>
      </w:r>
      <w:r w:rsidR="001A6699">
        <w:rPr>
          <w:rFonts w:asciiTheme="minorHAnsi" w:hAnsiTheme="minorHAnsi"/>
        </w:rPr>
        <w:t xml:space="preserve"> </w:t>
      </w:r>
      <w:r w:rsidRPr="006C43BC">
        <w:rPr>
          <w:rFonts w:asciiTheme="minorHAnsi" w:hAnsiTheme="minorHAnsi"/>
        </w:rPr>
        <w:t>set</w:t>
      </w:r>
      <w:r w:rsidR="001A6699">
        <w:rPr>
          <w:rFonts w:asciiTheme="minorHAnsi" w:hAnsiTheme="minorHAnsi"/>
        </w:rPr>
        <w:t xml:space="preserve"> </w:t>
      </w:r>
      <w:r w:rsidRPr="006C43BC">
        <w:rPr>
          <w:rFonts w:asciiTheme="minorHAnsi" w:hAnsiTheme="minorHAnsi"/>
        </w:rPr>
        <w:t>for</w:t>
      </w:r>
      <w:r w:rsidR="001A6699">
        <w:rPr>
          <w:rFonts w:asciiTheme="minorHAnsi" w:hAnsiTheme="minorHAnsi"/>
        </w:rPr>
        <w:t xml:space="preserve"> </w:t>
      </w:r>
      <w:r w:rsidRPr="006C43BC">
        <w:rPr>
          <w:rFonts w:asciiTheme="minorHAnsi" w:hAnsiTheme="minorHAnsi"/>
        </w:rPr>
        <w:t>monitoring</w:t>
      </w:r>
      <w:r w:rsidR="001A6699">
        <w:rPr>
          <w:rFonts w:asciiTheme="minorHAnsi" w:hAnsiTheme="minorHAnsi"/>
        </w:rPr>
        <w:t xml:space="preserve"> </w:t>
      </w:r>
      <w:r w:rsidRPr="006C43BC">
        <w:rPr>
          <w:rFonts w:asciiTheme="minorHAnsi" w:hAnsiTheme="minorHAnsi"/>
        </w:rPr>
        <w:t>and</w:t>
      </w:r>
      <w:r w:rsidR="001A6699">
        <w:rPr>
          <w:rFonts w:asciiTheme="minorHAnsi" w:hAnsiTheme="minorHAnsi"/>
        </w:rPr>
        <w:t xml:space="preserve"> </w:t>
      </w:r>
      <w:r w:rsidRPr="006C43BC">
        <w:rPr>
          <w:rFonts w:asciiTheme="minorHAnsi" w:hAnsiTheme="minorHAnsi"/>
        </w:rPr>
        <w:t>enforcement</w:t>
      </w:r>
      <w:r w:rsidR="001A6699">
        <w:rPr>
          <w:rFonts w:asciiTheme="minorHAnsi" w:hAnsiTheme="minorHAnsi"/>
        </w:rPr>
        <w:t xml:space="preserve"> </w:t>
      </w:r>
      <w:r w:rsidRPr="006C43BC">
        <w:rPr>
          <w:rFonts w:asciiTheme="minorHAnsi" w:hAnsiTheme="minorHAnsi"/>
        </w:rPr>
        <w:t>uses</w:t>
      </w:r>
      <w:r w:rsidR="001A6699">
        <w:rPr>
          <w:rFonts w:asciiTheme="minorHAnsi" w:hAnsiTheme="minorHAnsi"/>
        </w:rPr>
        <w:t xml:space="preserve"> </w:t>
      </w:r>
      <w:r w:rsidRPr="006C43BC">
        <w:rPr>
          <w:rFonts w:asciiTheme="minorHAnsi" w:hAnsiTheme="minorHAnsi"/>
        </w:rPr>
        <w:t>in</w:t>
      </w:r>
      <w:r w:rsidR="001A6699">
        <w:rPr>
          <w:rFonts w:asciiTheme="minorHAnsi" w:hAnsiTheme="minorHAnsi"/>
        </w:rPr>
        <w:t xml:space="preserve"> </w:t>
      </w:r>
      <w:r w:rsidRPr="006C43BC">
        <w:rPr>
          <w:rFonts w:asciiTheme="minorHAnsi" w:hAnsiTheme="minorHAnsi"/>
        </w:rPr>
        <w:t>audits</w:t>
      </w:r>
      <w:r w:rsidR="001A6699">
        <w:rPr>
          <w:rFonts w:asciiTheme="minorHAnsi" w:hAnsiTheme="minorHAnsi"/>
        </w:rPr>
        <w:t xml:space="preserve"> </w:t>
      </w:r>
      <w:r w:rsidRPr="006C43BC">
        <w:rPr>
          <w:rFonts w:asciiTheme="minorHAnsi" w:hAnsiTheme="minorHAnsi"/>
        </w:rPr>
        <w:t>of</w:t>
      </w:r>
      <w:r w:rsidR="001A6699">
        <w:rPr>
          <w:rFonts w:asciiTheme="minorHAnsi" w:hAnsiTheme="minorHAnsi"/>
        </w:rPr>
        <w:t xml:space="preserve"> </w:t>
      </w:r>
      <w:r w:rsidRPr="006C43BC">
        <w:rPr>
          <w:rFonts w:asciiTheme="minorHAnsi" w:hAnsiTheme="minorHAnsi"/>
        </w:rPr>
        <w:t>NERC</w:t>
      </w:r>
      <w:r w:rsidR="001A6699">
        <w:rPr>
          <w:rFonts w:asciiTheme="minorHAnsi" w:hAnsiTheme="minorHAnsi"/>
        </w:rPr>
        <w:t xml:space="preserve"> </w:t>
      </w:r>
      <w:r w:rsidRPr="006C43BC">
        <w:rPr>
          <w:rFonts w:asciiTheme="minorHAnsi" w:hAnsiTheme="minorHAnsi"/>
        </w:rPr>
        <w:t>Reliability</w:t>
      </w:r>
      <w:r w:rsidR="001A6699">
        <w:rPr>
          <w:rFonts w:asciiTheme="minorHAnsi" w:hAnsiTheme="minorHAnsi"/>
        </w:rPr>
        <w:t xml:space="preserve"> </w:t>
      </w:r>
      <w:r w:rsidRPr="006C43BC">
        <w:rPr>
          <w:rFonts w:asciiTheme="minorHAnsi" w:hAnsiTheme="minorHAnsi"/>
        </w:rPr>
        <w:t>Standards.</w:t>
      </w:r>
      <w:r w:rsidR="001A6699">
        <w:rPr>
          <w:rFonts w:asciiTheme="minorHAnsi" w:hAnsiTheme="minorHAnsi"/>
        </w:rPr>
        <w:t xml:space="preserve"> </w:t>
      </w:r>
    </w:p>
    <w:p w14:paraId="586D02D6" w14:textId="3161BF43" w:rsidR="00D97E2A" w:rsidRDefault="004D5616" w:rsidP="004D5616">
      <w:pPr>
        <w:tabs>
          <w:tab w:val="left" w:pos="3324"/>
        </w:tabs>
        <w:autoSpaceDE/>
        <w:autoSpaceDN/>
        <w:adjustRightInd/>
        <w:rPr>
          <w:rFonts w:asciiTheme="minorHAnsi" w:eastAsiaTheme="majorEastAsia" w:hAnsiTheme="minorHAnsi" w:cs="Tahoma"/>
          <w:b/>
          <w:color w:val="auto"/>
          <w:spacing w:val="15"/>
          <w:u w:val="single"/>
        </w:rPr>
      </w:pPr>
      <w:r>
        <w:rPr>
          <w:rFonts w:asciiTheme="minorHAnsi" w:eastAsiaTheme="majorEastAsia" w:hAnsiTheme="minorHAnsi" w:cs="Tahoma"/>
          <w:b/>
          <w:color w:val="auto"/>
          <w:spacing w:val="15"/>
          <w:u w:val="single"/>
        </w:rPr>
        <w:tab/>
      </w:r>
    </w:p>
    <w:p w14:paraId="66D866FB" w14:textId="77777777" w:rsidR="000B03F2" w:rsidRPr="000B03F2" w:rsidRDefault="000B03F2" w:rsidP="000B03F2">
      <w:pPr>
        <w:autoSpaceDE/>
        <w:autoSpaceDN/>
        <w:adjustRightInd/>
        <w:rPr>
          <w:rFonts w:ascii="Calibri" w:hAnsi="Calibri" w:cs="Tahoma"/>
          <w:bCs/>
          <w:color w:val="auto"/>
          <w:spacing w:val="15"/>
        </w:rPr>
      </w:pPr>
    </w:p>
    <w:p w14:paraId="1C02F226" w14:textId="77777777" w:rsidR="000B03F2" w:rsidRPr="000B03F2" w:rsidRDefault="000B03F2" w:rsidP="000B03F2">
      <w:pPr>
        <w:autoSpaceDE/>
        <w:autoSpaceDN/>
        <w:adjustRightInd/>
        <w:rPr>
          <w:rFonts w:ascii="Calibri" w:hAnsi="Calibri" w:cs="Tahoma"/>
          <w:bCs/>
          <w:color w:val="auto"/>
          <w:spacing w:val="15"/>
        </w:rPr>
      </w:pPr>
    </w:p>
    <w:p w14:paraId="67E60A7C" w14:textId="18DE569F" w:rsidR="000B03F2" w:rsidRDefault="000B03F2">
      <w:pPr>
        <w:autoSpaceDE/>
        <w:autoSpaceDN/>
        <w:adjustRightInd/>
        <w:rPr>
          <w:rFonts w:ascii="Calibri" w:hAnsi="Calibri" w:cs="Tahoma"/>
          <w:bCs/>
          <w:color w:val="auto"/>
          <w:spacing w:val="15"/>
        </w:rPr>
      </w:pPr>
      <w:r>
        <w:rPr>
          <w:rFonts w:ascii="Calibri" w:hAnsi="Calibri" w:cs="Tahoma"/>
          <w:bCs/>
          <w:color w:val="auto"/>
          <w:spacing w:val="15"/>
        </w:rPr>
        <w:br w:type="page"/>
      </w:r>
    </w:p>
    <w:p w14:paraId="586D02D7" w14:textId="38106456" w:rsidR="00CC7E3E" w:rsidRPr="006C43BC" w:rsidRDefault="00CC7E3E" w:rsidP="00CC440E">
      <w:pPr>
        <w:pStyle w:val="SubHead"/>
        <w:rPr>
          <w:rFonts w:cs="Arial"/>
          <w:i/>
        </w:rPr>
      </w:pPr>
      <w:r w:rsidRPr="006C43BC">
        <w:lastRenderedPageBreak/>
        <w:t>Regulatory</w:t>
      </w:r>
      <w:r w:rsidR="001A6699">
        <w:t xml:space="preserve"> </w:t>
      </w:r>
      <w:r w:rsidRPr="006C43BC">
        <w:t>Language</w:t>
      </w:r>
    </w:p>
    <w:p w14:paraId="477D62AB" w14:textId="77777777" w:rsidR="00F92E7E" w:rsidRPr="000B03F2" w:rsidRDefault="00A22BB0" w:rsidP="00F92E7E">
      <w:pPr>
        <w:autoSpaceDE/>
        <w:autoSpaceDN/>
        <w:adjustRightInd/>
        <w:rPr>
          <w:rFonts w:ascii="Calibri" w:hAnsi="Calibri" w:cs="Calibri"/>
          <w:bCs/>
          <w:color w:val="auto"/>
          <w:spacing w:val="15"/>
        </w:rPr>
      </w:pPr>
      <w:r w:rsidRPr="000B03F2">
        <w:rPr>
          <w:rFonts w:ascii="Calibri" w:hAnsi="Calibri" w:cs="Calibri"/>
          <w:bCs/>
          <w:color w:val="auto"/>
          <w:spacing w:val="15"/>
        </w:rPr>
        <w:t>In the United States, Reliability Standard PRC-028-1 was approved in a letter order issued by FERC on February 20, 2025 in Docket No. RD25-2-000.</w:t>
      </w:r>
    </w:p>
    <w:p w14:paraId="7E01E0A4" w14:textId="77777777" w:rsidR="00F92E7E" w:rsidRDefault="00F92E7E" w:rsidP="00F92E7E">
      <w:pPr>
        <w:autoSpaceDE/>
        <w:autoSpaceDN/>
        <w:adjustRightInd/>
        <w:rPr>
          <w:rFonts w:ascii="Calibri" w:hAnsi="Calibri" w:cs="Tahoma"/>
          <w:bCs/>
          <w:color w:val="auto"/>
          <w:spacing w:val="15"/>
        </w:rPr>
      </w:pPr>
    </w:p>
    <w:p w14:paraId="586D02DD" w14:textId="303F0DD1" w:rsidR="00D54CB4" w:rsidRPr="00F92E7E" w:rsidRDefault="00D54CB4" w:rsidP="00F92E7E">
      <w:pPr>
        <w:autoSpaceDE/>
        <w:autoSpaceDN/>
        <w:adjustRightInd/>
        <w:rPr>
          <w:rFonts w:asciiTheme="minorHAnsi" w:hAnsiTheme="minorHAnsi" w:cstheme="minorHAnsi"/>
          <w:b/>
          <w:bCs/>
          <w:color w:val="auto"/>
          <w:spacing w:val="15"/>
          <w:u w:val="single"/>
        </w:rPr>
      </w:pPr>
      <w:r w:rsidRPr="00F92E7E">
        <w:rPr>
          <w:rFonts w:asciiTheme="minorHAnsi" w:hAnsiTheme="minorHAnsi" w:cstheme="minorHAnsi"/>
          <w:b/>
          <w:bCs/>
          <w:u w:val="single"/>
        </w:rPr>
        <w:t>Revision</w:t>
      </w:r>
      <w:r w:rsidR="001A6699" w:rsidRPr="00F92E7E">
        <w:rPr>
          <w:rFonts w:asciiTheme="minorHAnsi" w:hAnsiTheme="minorHAnsi" w:cstheme="minorHAnsi"/>
          <w:b/>
          <w:bCs/>
          <w:u w:val="single"/>
        </w:rPr>
        <w:t xml:space="preserve"> </w:t>
      </w:r>
      <w:r w:rsidRPr="00F92E7E">
        <w:rPr>
          <w:rFonts w:asciiTheme="minorHAnsi" w:hAnsiTheme="minorHAnsi" w:cstheme="minorHAnsi"/>
          <w:b/>
          <w:bCs/>
          <w:u w:val="single"/>
        </w:rPr>
        <w:t>History</w:t>
      </w:r>
      <w:r w:rsidR="001A6699" w:rsidRPr="00F92E7E">
        <w:rPr>
          <w:rFonts w:asciiTheme="minorHAnsi" w:hAnsiTheme="minorHAnsi" w:cstheme="minorHAnsi"/>
          <w:b/>
          <w:bCs/>
          <w:u w:val="single"/>
        </w:rPr>
        <w:t xml:space="preserve"> </w:t>
      </w:r>
      <w:r w:rsidR="00CF0C11" w:rsidRPr="00F92E7E">
        <w:rPr>
          <w:rFonts w:asciiTheme="minorHAnsi" w:hAnsiTheme="minorHAnsi" w:cstheme="minorHAnsi"/>
          <w:b/>
          <w:bCs/>
          <w:u w:val="single"/>
        </w:rPr>
        <w:t>for</w:t>
      </w:r>
      <w:r w:rsidR="001A6699" w:rsidRPr="00F92E7E">
        <w:rPr>
          <w:rFonts w:asciiTheme="minorHAnsi" w:hAnsiTheme="minorHAnsi" w:cstheme="minorHAnsi"/>
          <w:b/>
          <w:bCs/>
          <w:u w:val="single"/>
        </w:rPr>
        <w:t xml:space="preserve"> </w:t>
      </w:r>
      <w:r w:rsidR="00CF0C11" w:rsidRPr="00F92E7E">
        <w:rPr>
          <w:rFonts w:asciiTheme="minorHAnsi" w:hAnsiTheme="minorHAnsi" w:cstheme="minorHAnsi"/>
          <w:b/>
          <w:bCs/>
          <w:u w:val="single"/>
        </w:rPr>
        <w:t>RSAW</w:t>
      </w:r>
    </w:p>
    <w:p w14:paraId="586D02DE"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586D02E3" w14:textId="77777777" w:rsidTr="001A6699">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586D02DF" w14:textId="77777777" w:rsidR="002A01BD" w:rsidRPr="009B28B0" w:rsidRDefault="002A01BD" w:rsidP="001A6699">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6D02E0" w14:textId="77777777" w:rsidR="002A01BD" w:rsidRPr="009B28B0" w:rsidRDefault="002A01BD" w:rsidP="001A6699">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86D02E1" w14:textId="77777777" w:rsidR="002A01BD" w:rsidRPr="009B28B0" w:rsidRDefault="002A01BD" w:rsidP="001A6699">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586D02E2" w14:textId="6A1FDC47" w:rsidR="002A01BD" w:rsidRPr="009B28B0" w:rsidRDefault="002A01BD" w:rsidP="001A6699">
            <w:pPr>
              <w:jc w:val="center"/>
              <w:rPr>
                <w:rFonts w:ascii="Calibri" w:hAnsi="Calibri" w:cs="Times New Roman"/>
                <w:b/>
              </w:rPr>
            </w:pPr>
            <w:r w:rsidRPr="009B28B0">
              <w:rPr>
                <w:rFonts w:ascii="Calibri" w:hAnsi="Calibri" w:cs="Times New Roman"/>
                <w:b/>
              </w:rPr>
              <w:t>Revision</w:t>
            </w:r>
            <w:r w:rsidR="001A6699">
              <w:rPr>
                <w:rFonts w:ascii="Calibri" w:hAnsi="Calibri" w:cs="Times New Roman"/>
                <w:b/>
              </w:rPr>
              <w:t xml:space="preserve"> </w:t>
            </w:r>
            <w:r w:rsidRPr="009B28B0">
              <w:rPr>
                <w:rFonts w:ascii="Calibri" w:hAnsi="Calibri" w:cs="Times New Roman"/>
                <w:b/>
              </w:rPr>
              <w:t>Description</w:t>
            </w:r>
          </w:p>
        </w:tc>
      </w:tr>
      <w:tr w:rsidR="002A01BD" w:rsidRPr="009B28B0" w14:paraId="586D02E8" w14:textId="77777777" w:rsidTr="001A6699">
        <w:tc>
          <w:tcPr>
            <w:tcW w:w="1016" w:type="dxa"/>
            <w:tcBorders>
              <w:top w:val="single" w:sz="4" w:space="0" w:color="000000"/>
              <w:left w:val="single" w:sz="4" w:space="0" w:color="000000"/>
              <w:bottom w:val="single" w:sz="4" w:space="0" w:color="000000"/>
              <w:right w:val="single" w:sz="4" w:space="0" w:color="000000"/>
            </w:tcBorders>
            <w:vAlign w:val="center"/>
          </w:tcPr>
          <w:p w14:paraId="586D02E4"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86D02E5" w14:textId="263ACBD7" w:rsidR="002A01BD" w:rsidRPr="009B28B0" w:rsidRDefault="00BF5851" w:rsidP="00E17B64">
            <w:pPr>
              <w:jc w:val="center"/>
              <w:rPr>
                <w:rFonts w:ascii="Calibri" w:hAnsi="Calibri" w:cs="Times New Roman"/>
              </w:rPr>
            </w:pPr>
            <w:r>
              <w:rPr>
                <w:rFonts w:ascii="Calibri" w:hAnsi="Calibri" w:cs="Times New Roman"/>
              </w:rPr>
              <w:t>4</w:t>
            </w:r>
            <w:r w:rsidR="004814B3">
              <w:rPr>
                <w:rFonts w:ascii="Calibri" w:hAnsi="Calibri" w:cs="Times New Roman"/>
              </w:rPr>
              <w:t>/1/</w:t>
            </w:r>
            <w:r w:rsidR="00710606" w:rsidRPr="00953612">
              <w:rPr>
                <w:rFonts w:ascii="Calibri" w:hAnsi="Calibri" w:cs="Times New Roman"/>
              </w:rPr>
              <w:t>202</w:t>
            </w:r>
            <w:r>
              <w:rPr>
                <w:rFonts w:ascii="Calibri" w:hAnsi="Calibri" w:cs="Times New Roman"/>
              </w:rPr>
              <w:t>5</w:t>
            </w:r>
          </w:p>
        </w:tc>
        <w:tc>
          <w:tcPr>
            <w:tcW w:w="2520" w:type="dxa"/>
            <w:tcBorders>
              <w:top w:val="single" w:sz="4" w:space="0" w:color="000000"/>
              <w:left w:val="single" w:sz="4" w:space="0" w:color="000000"/>
              <w:bottom w:val="single" w:sz="4" w:space="0" w:color="000000"/>
              <w:right w:val="single" w:sz="4" w:space="0" w:color="000000"/>
            </w:tcBorders>
            <w:vAlign w:val="center"/>
          </w:tcPr>
          <w:p w14:paraId="586D02E6" w14:textId="23C82B74" w:rsidR="002A01BD" w:rsidRPr="009B28B0" w:rsidRDefault="00E17B64" w:rsidP="007C5DA4">
            <w:pPr>
              <w:rPr>
                <w:rFonts w:ascii="Calibri" w:hAnsi="Calibri" w:cs="Times New Roman"/>
              </w:rPr>
            </w:pPr>
            <w:r>
              <w:rPr>
                <w:rFonts w:ascii="Calibri" w:hAnsi="Calibri" w:cs="Times New Roman"/>
              </w:rPr>
              <w:t xml:space="preserve">NERC Compliance Assurance, </w:t>
            </w:r>
            <w:r w:rsidR="008A69B7">
              <w:rPr>
                <w:rFonts w:ascii="Calibri" w:hAnsi="Calibri" w:cs="Times New Roman"/>
              </w:rPr>
              <w:t>Operations and Planning Compliance</w:t>
            </w:r>
            <w:r>
              <w:rPr>
                <w:rFonts w:ascii="Calibri" w:hAnsi="Calibri" w:cs="Times New Roman"/>
              </w:rPr>
              <w:t xml:space="preserve"> Task Force</w:t>
            </w:r>
          </w:p>
        </w:tc>
        <w:tc>
          <w:tcPr>
            <w:tcW w:w="5040" w:type="dxa"/>
            <w:tcBorders>
              <w:top w:val="single" w:sz="4" w:space="0" w:color="000000"/>
              <w:left w:val="single" w:sz="4" w:space="0" w:color="000000"/>
              <w:bottom w:val="single" w:sz="4" w:space="0" w:color="000000"/>
              <w:right w:val="single" w:sz="4" w:space="0" w:color="000000"/>
            </w:tcBorders>
          </w:tcPr>
          <w:p w14:paraId="586D02E7" w14:textId="2D74F9A4" w:rsidR="002A01BD" w:rsidRPr="009B28B0" w:rsidRDefault="00CF0C11" w:rsidP="001A6699">
            <w:pPr>
              <w:rPr>
                <w:rFonts w:ascii="Calibri" w:hAnsi="Calibri" w:cs="Times New Roman"/>
              </w:rPr>
            </w:pPr>
            <w:r>
              <w:rPr>
                <w:rFonts w:ascii="Calibri" w:hAnsi="Calibri" w:cs="Times New Roman"/>
              </w:rPr>
              <w:t>New</w:t>
            </w:r>
            <w:r w:rsidR="001A6699">
              <w:rPr>
                <w:rFonts w:ascii="Calibri" w:hAnsi="Calibri" w:cs="Times New Roman"/>
              </w:rPr>
              <w:t xml:space="preserve"> </w:t>
            </w:r>
            <w:r>
              <w:rPr>
                <w:rFonts w:ascii="Calibri" w:hAnsi="Calibri" w:cs="Times New Roman"/>
              </w:rPr>
              <w:t>Document</w:t>
            </w:r>
            <w:r w:rsidR="0097662A">
              <w:rPr>
                <w:rFonts w:ascii="Calibri" w:hAnsi="Calibri" w:cs="Times New Roman"/>
              </w:rPr>
              <w:t xml:space="preserve"> for</w:t>
            </w:r>
            <w:r w:rsidR="00BF5851">
              <w:rPr>
                <w:rFonts w:ascii="Calibri" w:hAnsi="Calibri" w:cs="Times New Roman"/>
              </w:rPr>
              <w:t xml:space="preserve"> FERC approved</w:t>
            </w:r>
            <w:r w:rsidR="0097662A">
              <w:rPr>
                <w:rFonts w:ascii="Calibri" w:hAnsi="Calibri" w:cs="Times New Roman"/>
              </w:rPr>
              <w:t xml:space="preserve"> PRC-028-1</w:t>
            </w:r>
          </w:p>
        </w:tc>
      </w:tr>
    </w:tbl>
    <w:p w14:paraId="586D02F3"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even" r:id="rId12"/>
      <w:headerReference w:type="default" r:id="rId13"/>
      <w:footerReference w:type="even" r:id="rId14"/>
      <w:footerReference w:type="default" r:id="rId15"/>
      <w:headerReference w:type="first" r:id="rId16"/>
      <w:footerReference w:type="firs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F8A81" w14:textId="77777777" w:rsidR="00E0759E" w:rsidRDefault="00E0759E">
      <w:r>
        <w:separator/>
      </w:r>
    </w:p>
  </w:endnote>
  <w:endnote w:type="continuationSeparator" w:id="0">
    <w:p w14:paraId="78E4B4DB" w14:textId="77777777" w:rsidR="00E0759E" w:rsidRDefault="00E0759E">
      <w:r>
        <w:continuationSeparator/>
      </w:r>
    </w:p>
  </w:endnote>
  <w:endnote w:id="1">
    <w:p w14:paraId="586D030E" w14:textId="474954BD" w:rsidR="001A6699" w:rsidRPr="00C557E6" w:rsidRDefault="001A6699">
      <w:pPr>
        <w:pStyle w:val="EndnoteText"/>
        <w:rPr>
          <w:rFonts w:asciiTheme="minorHAnsi" w:hAnsiTheme="minorHAnsi"/>
        </w:rPr>
      </w:pPr>
      <w:r w:rsidRPr="00C557E6">
        <w:rPr>
          <w:rStyle w:val="EndnoteReference"/>
          <w:rFonts w:asciiTheme="minorHAnsi" w:hAnsiTheme="minorHAnsi"/>
        </w:rPr>
        <w:endnoteRef/>
      </w:r>
      <w:r>
        <w:rPr>
          <w:rFonts w:asciiTheme="minorHAnsi" w:hAnsiTheme="minorHAnsi"/>
        </w:rPr>
        <w:t xml:space="preserve"> </w:t>
      </w:r>
      <w:r w:rsidRPr="00C557E6">
        <w:rPr>
          <w:rFonts w:asciiTheme="minorHAnsi" w:hAnsiTheme="minorHAnsi"/>
          <w:sz w:val="18"/>
        </w:rPr>
        <w:t>Items</w:t>
      </w:r>
      <w:r>
        <w:rPr>
          <w:rFonts w:asciiTheme="minorHAnsi" w:hAnsiTheme="minorHAnsi"/>
          <w:sz w:val="18"/>
        </w:rPr>
        <w:t xml:space="preserve"> </w:t>
      </w:r>
      <w:r w:rsidRPr="00C557E6">
        <w:rPr>
          <w:rFonts w:asciiTheme="minorHAnsi" w:hAnsiTheme="minorHAnsi"/>
          <w:sz w:val="18"/>
        </w:rPr>
        <w:t>in</w:t>
      </w:r>
      <w:r>
        <w:rPr>
          <w:rFonts w:asciiTheme="minorHAnsi" w:hAnsiTheme="minorHAnsi"/>
          <w:sz w:val="18"/>
        </w:rPr>
        <w:t xml:space="preserve"> </w:t>
      </w:r>
      <w:r w:rsidRPr="00C557E6">
        <w:rPr>
          <w:rFonts w:asciiTheme="minorHAnsi" w:hAnsiTheme="minorHAnsi"/>
          <w:sz w:val="18"/>
        </w:rPr>
        <w:t>the</w:t>
      </w:r>
      <w:r>
        <w:rPr>
          <w:rFonts w:asciiTheme="minorHAnsi" w:hAnsiTheme="minorHAnsi"/>
          <w:sz w:val="18"/>
        </w:rPr>
        <w:t xml:space="preserve"> </w:t>
      </w:r>
      <w:r w:rsidRPr="00C557E6">
        <w:rPr>
          <w:rFonts w:asciiTheme="minorHAnsi" w:hAnsiTheme="minorHAnsi"/>
          <w:sz w:val="18"/>
        </w:rPr>
        <w:t>Evidence</w:t>
      </w:r>
      <w:r>
        <w:rPr>
          <w:rFonts w:asciiTheme="minorHAnsi" w:hAnsiTheme="minorHAnsi"/>
          <w:sz w:val="18"/>
        </w:rPr>
        <w:t xml:space="preserve"> </w:t>
      </w:r>
      <w:r w:rsidRPr="00C557E6">
        <w:rPr>
          <w:rFonts w:asciiTheme="minorHAnsi" w:hAnsiTheme="minorHAnsi"/>
          <w:sz w:val="18"/>
        </w:rPr>
        <w:t>Requested</w:t>
      </w:r>
      <w:r>
        <w:rPr>
          <w:rFonts w:asciiTheme="minorHAnsi" w:hAnsiTheme="minorHAnsi"/>
          <w:sz w:val="18"/>
        </w:rPr>
        <w:t xml:space="preserve"> </w:t>
      </w:r>
      <w:r w:rsidRPr="00C557E6">
        <w:rPr>
          <w:rFonts w:asciiTheme="minorHAnsi" w:hAnsiTheme="minorHAnsi"/>
          <w:sz w:val="18"/>
        </w:rPr>
        <w:t>section</w:t>
      </w:r>
      <w:r>
        <w:rPr>
          <w:rFonts w:asciiTheme="minorHAnsi" w:hAnsiTheme="minorHAnsi"/>
          <w:sz w:val="18"/>
        </w:rPr>
        <w:t xml:space="preserve"> </w:t>
      </w:r>
      <w:r w:rsidRPr="00C557E6">
        <w:rPr>
          <w:rFonts w:asciiTheme="minorHAnsi" w:hAnsiTheme="minorHAnsi"/>
          <w:sz w:val="18"/>
        </w:rPr>
        <w:t>are</w:t>
      </w:r>
      <w:r>
        <w:rPr>
          <w:rFonts w:asciiTheme="minorHAnsi" w:hAnsiTheme="minorHAnsi"/>
          <w:sz w:val="18"/>
        </w:rPr>
        <w:t xml:space="preserve"> </w:t>
      </w:r>
      <w:r w:rsidRPr="00C557E6">
        <w:rPr>
          <w:rFonts w:asciiTheme="minorHAnsi" w:hAnsiTheme="minorHAnsi"/>
          <w:sz w:val="18"/>
        </w:rPr>
        <w:t>suggested</w:t>
      </w:r>
      <w:r>
        <w:rPr>
          <w:rFonts w:asciiTheme="minorHAnsi" w:hAnsiTheme="minorHAnsi"/>
          <w:sz w:val="18"/>
        </w:rPr>
        <w:t xml:space="preserve"> </w:t>
      </w:r>
      <w:r w:rsidRPr="00C557E6">
        <w:rPr>
          <w:rFonts w:asciiTheme="minorHAnsi" w:hAnsiTheme="minorHAnsi"/>
          <w:sz w:val="18"/>
        </w:rPr>
        <w:t>evidence</w:t>
      </w:r>
      <w:r>
        <w:rPr>
          <w:rFonts w:asciiTheme="minorHAnsi" w:hAnsiTheme="minorHAnsi"/>
          <w:sz w:val="18"/>
        </w:rPr>
        <w:t xml:space="preserve"> </w:t>
      </w:r>
      <w:r w:rsidRPr="00C557E6">
        <w:rPr>
          <w:rFonts w:asciiTheme="minorHAnsi" w:hAnsiTheme="minorHAnsi"/>
          <w:sz w:val="18"/>
        </w:rPr>
        <w:t>that</w:t>
      </w:r>
      <w:r>
        <w:rPr>
          <w:rFonts w:asciiTheme="minorHAnsi" w:hAnsiTheme="minorHAnsi"/>
          <w:sz w:val="18"/>
        </w:rPr>
        <w:t xml:space="preserve"> </w:t>
      </w:r>
      <w:r w:rsidRPr="00C557E6">
        <w:rPr>
          <w:rFonts w:asciiTheme="minorHAnsi" w:hAnsiTheme="minorHAnsi"/>
          <w:sz w:val="18"/>
        </w:rPr>
        <w:t>may,</w:t>
      </w:r>
      <w:r>
        <w:rPr>
          <w:rFonts w:asciiTheme="minorHAnsi" w:hAnsiTheme="minorHAnsi"/>
          <w:sz w:val="18"/>
        </w:rPr>
        <w:t xml:space="preserve"> </w:t>
      </w:r>
      <w:r w:rsidRPr="00C557E6">
        <w:rPr>
          <w:rFonts w:asciiTheme="minorHAnsi" w:hAnsiTheme="minorHAnsi"/>
          <w:sz w:val="18"/>
        </w:rPr>
        <w:t>but</w:t>
      </w:r>
      <w:r>
        <w:rPr>
          <w:rFonts w:asciiTheme="minorHAnsi" w:hAnsiTheme="minorHAnsi"/>
          <w:sz w:val="18"/>
        </w:rPr>
        <w:t xml:space="preserve"> </w:t>
      </w:r>
      <w:r w:rsidRPr="00C557E6">
        <w:rPr>
          <w:rFonts w:asciiTheme="minorHAnsi" w:hAnsiTheme="minorHAnsi"/>
          <w:sz w:val="18"/>
        </w:rPr>
        <w:t>will</w:t>
      </w:r>
      <w:r>
        <w:rPr>
          <w:rFonts w:asciiTheme="minorHAnsi" w:hAnsiTheme="minorHAnsi"/>
          <w:sz w:val="18"/>
        </w:rPr>
        <w:t xml:space="preserve"> </w:t>
      </w:r>
      <w:r w:rsidRPr="00C557E6">
        <w:rPr>
          <w:rFonts w:asciiTheme="minorHAnsi" w:hAnsiTheme="minorHAnsi"/>
          <w:sz w:val="18"/>
        </w:rPr>
        <w:t>not</w:t>
      </w:r>
      <w:r>
        <w:rPr>
          <w:rFonts w:asciiTheme="minorHAnsi" w:hAnsiTheme="minorHAnsi"/>
          <w:sz w:val="18"/>
        </w:rPr>
        <w:t xml:space="preserve"> </w:t>
      </w:r>
      <w:r w:rsidRPr="00C557E6">
        <w:rPr>
          <w:rFonts w:asciiTheme="minorHAnsi" w:hAnsiTheme="minorHAnsi"/>
          <w:sz w:val="18"/>
        </w:rPr>
        <w:t>necessarily,</w:t>
      </w:r>
      <w:r>
        <w:rPr>
          <w:rFonts w:asciiTheme="minorHAnsi" w:hAnsiTheme="minorHAnsi"/>
          <w:sz w:val="18"/>
        </w:rPr>
        <w:t xml:space="preserve"> </w:t>
      </w:r>
      <w:r w:rsidRPr="00C557E6">
        <w:rPr>
          <w:rFonts w:asciiTheme="minorHAnsi" w:hAnsiTheme="minorHAnsi"/>
          <w:sz w:val="18"/>
        </w:rPr>
        <w:t>demonstrate</w:t>
      </w:r>
      <w:r>
        <w:rPr>
          <w:rFonts w:asciiTheme="minorHAnsi" w:hAnsiTheme="minorHAnsi"/>
          <w:sz w:val="18"/>
        </w:rPr>
        <w:t xml:space="preserve"> </w:t>
      </w:r>
      <w:r w:rsidRPr="00C557E6">
        <w:rPr>
          <w:rFonts w:asciiTheme="minorHAnsi" w:hAnsiTheme="minorHAnsi"/>
          <w:sz w:val="18"/>
        </w:rPr>
        <w:t>compliance.</w:t>
      </w:r>
      <w:r>
        <w:rPr>
          <w:rFonts w:asciiTheme="minorHAnsi" w:hAnsiTheme="minorHAnsi"/>
          <w:sz w:val="18"/>
        </w:rPr>
        <w:t xml:space="preserve"> </w:t>
      </w:r>
      <w:r w:rsidRPr="00C557E6">
        <w:rPr>
          <w:rFonts w:asciiTheme="minorHAnsi" w:hAnsiTheme="minorHAnsi"/>
          <w:sz w:val="18"/>
        </w:rPr>
        <w:t>These</w:t>
      </w:r>
      <w:r>
        <w:rPr>
          <w:rFonts w:asciiTheme="minorHAnsi" w:hAnsiTheme="minorHAnsi"/>
          <w:sz w:val="18"/>
        </w:rPr>
        <w:t xml:space="preserve"> </w:t>
      </w:r>
      <w:r w:rsidRPr="00C557E6">
        <w:rPr>
          <w:rFonts w:asciiTheme="minorHAnsi" w:hAnsiTheme="minorHAnsi"/>
          <w:sz w:val="18"/>
        </w:rPr>
        <w:t>items</w:t>
      </w:r>
      <w:r>
        <w:rPr>
          <w:rFonts w:asciiTheme="minorHAnsi" w:hAnsiTheme="minorHAnsi"/>
          <w:sz w:val="18"/>
        </w:rPr>
        <w:t xml:space="preserve"> </w:t>
      </w:r>
      <w:r w:rsidRPr="00C557E6">
        <w:rPr>
          <w:rFonts w:asciiTheme="minorHAnsi" w:hAnsiTheme="minorHAnsi"/>
          <w:sz w:val="18"/>
        </w:rPr>
        <w:t>are</w:t>
      </w:r>
      <w:r>
        <w:rPr>
          <w:rFonts w:asciiTheme="minorHAnsi" w:hAnsiTheme="minorHAnsi"/>
          <w:sz w:val="18"/>
        </w:rPr>
        <w:t xml:space="preserve"> </w:t>
      </w:r>
      <w:r w:rsidRPr="00C557E6">
        <w:rPr>
          <w:rFonts w:asciiTheme="minorHAnsi" w:hAnsiTheme="minorHAnsi"/>
          <w:sz w:val="18"/>
        </w:rPr>
        <w:t>not</w:t>
      </w:r>
      <w:r>
        <w:rPr>
          <w:rFonts w:asciiTheme="minorHAnsi" w:hAnsiTheme="minorHAnsi"/>
          <w:sz w:val="18"/>
        </w:rPr>
        <w:t xml:space="preserve"> </w:t>
      </w:r>
      <w:r w:rsidRPr="00C557E6">
        <w:rPr>
          <w:rFonts w:asciiTheme="minorHAnsi" w:hAnsiTheme="minorHAnsi"/>
          <w:sz w:val="18"/>
        </w:rPr>
        <w:t>mandatory</w:t>
      </w:r>
      <w:r>
        <w:rPr>
          <w:rFonts w:asciiTheme="minorHAnsi" w:hAnsiTheme="minorHAnsi"/>
          <w:sz w:val="18"/>
        </w:rPr>
        <w:t xml:space="preserve"> </w:t>
      </w:r>
      <w:r w:rsidRPr="00C557E6">
        <w:rPr>
          <w:rFonts w:asciiTheme="minorHAnsi" w:hAnsiTheme="minorHAnsi"/>
          <w:sz w:val="18"/>
        </w:rPr>
        <w:t>and</w:t>
      </w:r>
      <w:r>
        <w:rPr>
          <w:rFonts w:asciiTheme="minorHAnsi" w:hAnsiTheme="minorHAnsi"/>
          <w:sz w:val="18"/>
        </w:rPr>
        <w:t xml:space="preserve"> </w:t>
      </w:r>
      <w:r w:rsidRPr="00C557E6">
        <w:rPr>
          <w:rFonts w:asciiTheme="minorHAnsi" w:hAnsiTheme="minorHAnsi"/>
          <w:sz w:val="18"/>
        </w:rPr>
        <w:t>other</w:t>
      </w:r>
      <w:r>
        <w:rPr>
          <w:rFonts w:asciiTheme="minorHAnsi" w:hAnsiTheme="minorHAnsi"/>
          <w:sz w:val="18"/>
        </w:rPr>
        <w:t xml:space="preserve"> </w:t>
      </w:r>
      <w:r w:rsidRPr="00C557E6">
        <w:rPr>
          <w:rFonts w:asciiTheme="minorHAnsi" w:hAnsiTheme="minorHAnsi"/>
          <w:sz w:val="18"/>
        </w:rPr>
        <w:t>forms</w:t>
      </w:r>
      <w:r>
        <w:rPr>
          <w:rFonts w:asciiTheme="minorHAnsi" w:hAnsiTheme="minorHAnsi"/>
          <w:sz w:val="18"/>
        </w:rPr>
        <w:t xml:space="preserve"> </w:t>
      </w:r>
      <w:r w:rsidRPr="00C557E6">
        <w:rPr>
          <w:rFonts w:asciiTheme="minorHAnsi" w:hAnsiTheme="minorHAnsi"/>
          <w:sz w:val="18"/>
        </w:rPr>
        <w:t>and</w:t>
      </w:r>
      <w:r>
        <w:rPr>
          <w:rFonts w:asciiTheme="minorHAnsi" w:hAnsiTheme="minorHAnsi"/>
          <w:sz w:val="18"/>
        </w:rPr>
        <w:t xml:space="preserve"> </w:t>
      </w:r>
      <w:r w:rsidRPr="00C557E6">
        <w:rPr>
          <w:rFonts w:asciiTheme="minorHAnsi" w:hAnsiTheme="minorHAnsi"/>
          <w:sz w:val="18"/>
        </w:rPr>
        <w:t>types</w:t>
      </w:r>
      <w:r>
        <w:rPr>
          <w:rFonts w:asciiTheme="minorHAnsi" w:hAnsiTheme="minorHAnsi"/>
          <w:sz w:val="18"/>
        </w:rPr>
        <w:t xml:space="preserve"> </w:t>
      </w:r>
      <w:r w:rsidRPr="00C557E6">
        <w:rPr>
          <w:rFonts w:asciiTheme="minorHAnsi" w:hAnsiTheme="minorHAnsi"/>
          <w:sz w:val="18"/>
        </w:rPr>
        <w:t>of</w:t>
      </w:r>
      <w:r>
        <w:rPr>
          <w:rFonts w:asciiTheme="minorHAnsi" w:hAnsiTheme="minorHAnsi"/>
          <w:sz w:val="18"/>
        </w:rPr>
        <w:t xml:space="preserve"> </w:t>
      </w:r>
      <w:r w:rsidRPr="00C557E6">
        <w:rPr>
          <w:rFonts w:asciiTheme="minorHAnsi" w:hAnsiTheme="minorHAnsi"/>
          <w:sz w:val="18"/>
        </w:rPr>
        <w:t>evidence</w:t>
      </w:r>
      <w:r>
        <w:rPr>
          <w:rFonts w:asciiTheme="minorHAnsi" w:hAnsiTheme="minorHAnsi"/>
          <w:sz w:val="18"/>
        </w:rPr>
        <w:t xml:space="preserve"> </w:t>
      </w:r>
      <w:r w:rsidRPr="00C557E6">
        <w:rPr>
          <w:rFonts w:asciiTheme="minorHAnsi" w:hAnsiTheme="minorHAnsi"/>
          <w:sz w:val="18"/>
        </w:rPr>
        <w:t>may</w:t>
      </w:r>
      <w:r>
        <w:rPr>
          <w:rFonts w:asciiTheme="minorHAnsi" w:hAnsiTheme="minorHAnsi"/>
          <w:sz w:val="18"/>
        </w:rPr>
        <w:t xml:space="preserve"> </w:t>
      </w:r>
      <w:r w:rsidRPr="00C557E6">
        <w:rPr>
          <w:rFonts w:asciiTheme="minorHAnsi" w:hAnsiTheme="minorHAnsi"/>
          <w:sz w:val="18"/>
        </w:rPr>
        <w:t>be</w:t>
      </w:r>
      <w:r>
        <w:rPr>
          <w:rFonts w:asciiTheme="minorHAnsi" w:hAnsiTheme="minorHAnsi"/>
          <w:sz w:val="18"/>
        </w:rPr>
        <w:t xml:space="preserve"> </w:t>
      </w:r>
      <w:r w:rsidRPr="00C557E6">
        <w:rPr>
          <w:rFonts w:asciiTheme="minorHAnsi" w:hAnsiTheme="minorHAnsi"/>
          <w:sz w:val="18"/>
        </w:rPr>
        <w:t>submitted</w:t>
      </w:r>
      <w:r>
        <w:rPr>
          <w:rFonts w:asciiTheme="minorHAnsi" w:hAnsiTheme="minorHAnsi"/>
          <w:sz w:val="18"/>
        </w:rPr>
        <w:t xml:space="preserve"> </w:t>
      </w:r>
      <w:r w:rsidRPr="00C557E6">
        <w:rPr>
          <w:rFonts w:asciiTheme="minorHAnsi" w:hAnsiTheme="minorHAnsi"/>
          <w:sz w:val="18"/>
        </w:rPr>
        <w:t>at</w:t>
      </w:r>
      <w:r>
        <w:rPr>
          <w:rFonts w:asciiTheme="minorHAnsi" w:hAnsiTheme="minorHAnsi"/>
          <w:sz w:val="18"/>
        </w:rPr>
        <w:t xml:space="preserve"> </w:t>
      </w:r>
      <w:r w:rsidRPr="00C557E6">
        <w:rPr>
          <w:rFonts w:asciiTheme="minorHAnsi" w:hAnsiTheme="minorHAnsi"/>
          <w:sz w:val="18"/>
        </w:rPr>
        <w:t>the</w:t>
      </w:r>
      <w:r>
        <w:rPr>
          <w:rFonts w:asciiTheme="minorHAnsi" w:hAnsiTheme="minorHAnsi"/>
          <w:sz w:val="18"/>
        </w:rPr>
        <w:t xml:space="preserve"> </w:t>
      </w:r>
      <w:r w:rsidRPr="00C557E6">
        <w:rPr>
          <w:rFonts w:asciiTheme="minorHAnsi" w:hAnsiTheme="minorHAnsi"/>
          <w:sz w:val="18"/>
        </w:rPr>
        <w:t>entity’s</w:t>
      </w:r>
      <w:r>
        <w:rPr>
          <w:rFonts w:asciiTheme="minorHAnsi" w:hAnsiTheme="minorHAnsi"/>
          <w:sz w:val="18"/>
        </w:rPr>
        <w:t xml:space="preserve"> </w:t>
      </w:r>
      <w:r w:rsidRPr="00C557E6">
        <w:rPr>
          <w:rFonts w:asciiTheme="minorHAnsi" w:hAnsiTheme="minorHAnsi"/>
          <w:sz w:val="18"/>
        </w:rPr>
        <w:t>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E6049" w14:textId="30646BEC" w:rsidR="00030AEC" w:rsidRDefault="00030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02FF" w14:textId="01838A4C" w:rsidR="001A6699" w:rsidRPr="001D34F6" w:rsidRDefault="001A6699"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NERC</w:t>
    </w:r>
    <w:r>
      <w:rPr>
        <w:rFonts w:asciiTheme="minorHAnsi" w:hAnsiTheme="minorHAnsi" w:cs="Times New Roman"/>
        <w:sz w:val="18"/>
        <w:szCs w:val="18"/>
      </w:rPr>
      <w:t xml:space="preserve"> </w:t>
    </w:r>
    <w:r w:rsidRPr="001D34F6">
      <w:rPr>
        <w:rFonts w:asciiTheme="minorHAnsi" w:hAnsiTheme="minorHAnsi" w:cs="Times New Roman"/>
        <w:sz w:val="18"/>
        <w:szCs w:val="18"/>
      </w:rPr>
      <w:t>Reliability</w:t>
    </w:r>
    <w:r>
      <w:rPr>
        <w:rFonts w:asciiTheme="minorHAnsi" w:hAnsiTheme="minorHAnsi" w:cs="Times New Roman"/>
        <w:sz w:val="18"/>
        <w:szCs w:val="18"/>
      </w:rPr>
      <w:t xml:space="preserve"> </w:t>
    </w:r>
    <w:r w:rsidRPr="001D34F6">
      <w:rPr>
        <w:rFonts w:asciiTheme="minorHAnsi" w:hAnsiTheme="minorHAnsi" w:cs="Times New Roman"/>
        <w:sz w:val="18"/>
        <w:szCs w:val="18"/>
      </w:rPr>
      <w:t>Standard</w:t>
    </w:r>
    <w:r>
      <w:rPr>
        <w:rFonts w:asciiTheme="minorHAnsi" w:hAnsiTheme="minorHAnsi" w:cs="Times New Roman"/>
        <w:sz w:val="18"/>
        <w:szCs w:val="18"/>
      </w:rPr>
      <w:t xml:space="preserve"> </w:t>
    </w:r>
    <w:r w:rsidRPr="001D34F6">
      <w:rPr>
        <w:rFonts w:asciiTheme="minorHAnsi" w:hAnsiTheme="minorHAnsi" w:cs="Times New Roman"/>
        <w:sz w:val="18"/>
        <w:szCs w:val="18"/>
      </w:rPr>
      <w:t>Audit</w:t>
    </w:r>
    <w:r>
      <w:rPr>
        <w:rFonts w:asciiTheme="minorHAnsi" w:hAnsiTheme="minorHAnsi" w:cs="Times New Roman"/>
        <w:sz w:val="18"/>
        <w:szCs w:val="18"/>
      </w:rPr>
      <w:t xml:space="preserve"> </w:t>
    </w:r>
    <w:r w:rsidRPr="001D34F6">
      <w:rPr>
        <w:rFonts w:asciiTheme="minorHAnsi" w:hAnsiTheme="minorHAnsi" w:cs="Times New Roman"/>
        <w:sz w:val="18"/>
        <w:szCs w:val="18"/>
      </w:rPr>
      <w:t>Worksheet</w:t>
    </w:r>
    <w:r>
      <w:rPr>
        <w:rFonts w:asciiTheme="minorHAnsi" w:hAnsiTheme="minorHAnsi" w:cs="Times New Roman"/>
        <w:sz w:val="18"/>
        <w:szCs w:val="18"/>
      </w:rPr>
      <w:t xml:space="preserve"> </w:t>
    </w:r>
  </w:p>
  <w:p w14:paraId="586D0300" w14:textId="012AD4F4" w:rsidR="001A6699" w:rsidRPr="001D34F6" w:rsidRDefault="001A6699"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w:t>
    </w:r>
    <w:r>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ID</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if</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available;</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or</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NCRnnnnn-YYYYMMDD</w:t>
    </w:r>
  </w:p>
  <w:p w14:paraId="586D0301" w14:textId="46966F25" w:rsidR="001A6699" w:rsidRPr="008C17EB" w:rsidRDefault="001A6699" w:rsidP="00AF6EF7">
    <w:pPr>
      <w:widowControl w:val="0"/>
      <w:rPr>
        <w:rFonts w:asciiTheme="minorHAnsi" w:hAnsiTheme="minorHAnsi"/>
        <w:sz w:val="18"/>
        <w:szCs w:val="18"/>
      </w:rPr>
    </w:pPr>
    <w:r w:rsidRPr="001D34F6">
      <w:rPr>
        <w:rFonts w:asciiTheme="minorHAnsi" w:hAnsiTheme="minorHAnsi" w:cs="Times New Roman"/>
        <w:sz w:val="18"/>
        <w:szCs w:val="18"/>
      </w:rPr>
      <w:t>RSAW</w:t>
    </w:r>
    <w:r>
      <w:rPr>
        <w:rFonts w:asciiTheme="minorHAnsi" w:hAnsiTheme="minorHAnsi" w:cs="Times New Roman"/>
        <w:sz w:val="18"/>
        <w:szCs w:val="18"/>
      </w:rPr>
      <w:t xml:space="preserve"> </w:t>
    </w:r>
    <w:r w:rsidRPr="001D34F6">
      <w:rPr>
        <w:rFonts w:asciiTheme="minorHAnsi" w:hAnsiTheme="minorHAnsi" w:cs="Times New Roman"/>
        <w:sz w:val="18"/>
        <w:szCs w:val="18"/>
      </w:rPr>
      <w:t>Version:</w:t>
    </w:r>
    <w:r>
      <w:rPr>
        <w:rFonts w:asciiTheme="minorHAnsi" w:hAnsiTheme="minorHAnsi" w:cs="Times New Roman"/>
        <w:sz w:val="18"/>
        <w:szCs w:val="18"/>
      </w:rPr>
      <w:t xml:space="preserve"> </w:t>
    </w:r>
    <w:r w:rsidRPr="001D34F6">
      <w:rPr>
        <w:rFonts w:asciiTheme="minorHAnsi" w:hAnsiTheme="minorHAnsi"/>
        <w:sz w:val="18"/>
        <w:szCs w:val="18"/>
      </w:rPr>
      <w:t>RSAW_</w:t>
    </w:r>
    <w:r w:rsidR="00B34DDD">
      <w:rPr>
        <w:rFonts w:asciiTheme="minorHAnsi" w:hAnsiTheme="minorHAnsi"/>
        <w:color w:val="0070C0"/>
        <w:sz w:val="18"/>
        <w:szCs w:val="22"/>
      </w:rPr>
      <w:t>PRC</w:t>
    </w:r>
    <w:r w:rsidR="002C4068" w:rsidRPr="002C4068">
      <w:rPr>
        <w:rFonts w:asciiTheme="minorHAnsi" w:hAnsiTheme="minorHAnsi"/>
        <w:color w:val="0070C0"/>
        <w:sz w:val="18"/>
        <w:szCs w:val="22"/>
      </w:rPr>
      <w:t>-0</w:t>
    </w:r>
    <w:r w:rsidR="00B34DDD">
      <w:rPr>
        <w:rFonts w:asciiTheme="minorHAnsi" w:hAnsiTheme="minorHAnsi"/>
        <w:color w:val="0070C0"/>
        <w:sz w:val="18"/>
        <w:szCs w:val="22"/>
      </w:rPr>
      <w:t>28</w:t>
    </w:r>
    <w:r w:rsidR="002C4068" w:rsidRPr="002C4068">
      <w:rPr>
        <w:rFonts w:asciiTheme="minorHAnsi" w:hAnsiTheme="minorHAnsi"/>
        <w:color w:val="0070C0"/>
        <w:sz w:val="18"/>
        <w:szCs w:val="22"/>
      </w:rPr>
      <w:t>-</w:t>
    </w:r>
    <w:r w:rsidR="00B34DDD">
      <w:rPr>
        <w:rFonts w:asciiTheme="minorHAnsi" w:hAnsiTheme="minorHAnsi"/>
        <w:color w:val="0070C0"/>
        <w:sz w:val="18"/>
        <w:szCs w:val="22"/>
      </w:rPr>
      <w:t>1</w:t>
    </w:r>
    <w:r w:rsidR="002C4068" w:rsidRPr="002C4068">
      <w:rPr>
        <w:rFonts w:asciiTheme="minorHAnsi" w:hAnsiTheme="minorHAnsi"/>
        <w:color w:val="0070C0"/>
        <w:sz w:val="18"/>
        <w:szCs w:val="22"/>
      </w:rPr>
      <w:t>_</w:t>
    </w:r>
    <w:r w:rsidR="00195F67" w:rsidRPr="002C4068">
      <w:rPr>
        <w:rFonts w:asciiTheme="minorHAnsi" w:hAnsiTheme="minorHAnsi"/>
        <w:color w:val="0070C0"/>
        <w:sz w:val="18"/>
        <w:szCs w:val="22"/>
      </w:rPr>
      <w:t>202</w:t>
    </w:r>
    <w:r w:rsidR="00195F67">
      <w:rPr>
        <w:rFonts w:asciiTheme="minorHAnsi" w:hAnsiTheme="minorHAnsi"/>
        <w:color w:val="0070C0"/>
        <w:sz w:val="18"/>
        <w:szCs w:val="22"/>
      </w:rPr>
      <w:t>5</w:t>
    </w:r>
    <w:r w:rsidR="002C4068" w:rsidRPr="002C4068">
      <w:rPr>
        <w:rFonts w:asciiTheme="minorHAnsi" w:hAnsiTheme="minorHAnsi"/>
        <w:color w:val="0070C0"/>
        <w:sz w:val="18"/>
        <w:szCs w:val="22"/>
      </w:rPr>
      <w:t>_v</w:t>
    </w:r>
    <w:r w:rsidR="00195F67">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C9273E">
      <w:rPr>
        <w:rFonts w:asciiTheme="minorHAnsi" w:hAnsiTheme="minorHAnsi"/>
        <w:color w:val="auto"/>
        <w:sz w:val="18"/>
        <w:szCs w:val="22"/>
      </w:rPr>
      <w:t xml:space="preserve">April </w:t>
    </w:r>
    <w:r w:rsidR="005B035C">
      <w:rPr>
        <w:rFonts w:asciiTheme="minorHAnsi" w:hAnsiTheme="minorHAnsi"/>
        <w:color w:val="auto"/>
        <w:sz w:val="18"/>
        <w:szCs w:val="22"/>
      </w:rPr>
      <w:t>202</w:t>
    </w:r>
    <w:r w:rsidR="008D15BF">
      <w:rPr>
        <w:rFonts w:asciiTheme="minorHAnsi" w:hAnsiTheme="minorHAnsi"/>
        <w:color w:val="auto"/>
        <w:sz w:val="18"/>
        <w:szCs w:val="22"/>
      </w:rPr>
      <w:t>5</w:t>
    </w:r>
    <w:r>
      <w:rPr>
        <w:rFonts w:asciiTheme="minorHAnsi" w:hAnsiTheme="minorHAnsi"/>
        <w:color w:val="0070C0"/>
        <w:sz w:val="18"/>
        <w:szCs w:val="22"/>
      </w:rPr>
      <w:t xml:space="preserve"> </w:t>
    </w:r>
    <w:r w:rsidRPr="00DB5B73">
      <w:rPr>
        <w:rFonts w:asciiTheme="minorHAnsi" w:hAnsiTheme="minorHAnsi"/>
        <w:color w:val="auto"/>
        <w:sz w:val="18"/>
        <w:szCs w:val="22"/>
      </w:rPr>
      <w:t>RSAW</w:t>
    </w:r>
    <w:r>
      <w:rPr>
        <w:rFonts w:asciiTheme="minorHAnsi" w:hAnsiTheme="minorHAnsi"/>
        <w:color w:val="auto"/>
        <w:sz w:val="18"/>
        <w:szCs w:val="22"/>
      </w:rPr>
      <w:t xml:space="preserve"> </w:t>
    </w:r>
    <w:r w:rsidRPr="00DB5B73">
      <w:rPr>
        <w:rFonts w:asciiTheme="minorHAnsi" w:hAnsiTheme="minorHAnsi"/>
        <w:color w:val="auto"/>
        <w:sz w:val="18"/>
        <w:szCs w:val="22"/>
      </w:rPr>
      <w:t>Template:</w:t>
    </w:r>
    <w:r>
      <w:rPr>
        <w:rFonts w:asciiTheme="minorHAnsi" w:hAnsiTheme="minorHAnsi"/>
        <w:color w:val="auto"/>
        <w:sz w:val="18"/>
        <w:szCs w:val="22"/>
      </w:rPr>
      <w:t xml:space="preserve"> </w:t>
    </w:r>
    <w:r>
      <w:rPr>
        <w:rFonts w:asciiTheme="minorHAnsi" w:hAnsiTheme="minorHAnsi"/>
        <w:color w:val="0070C0"/>
        <w:sz w:val="18"/>
        <w:szCs w:val="22"/>
      </w:rPr>
      <w:t>RSAW2014R1.2</w:t>
    </w:r>
  </w:p>
  <w:p w14:paraId="586D0302" w14:textId="1EFF1B57" w:rsidR="001A6699" w:rsidRPr="0071254D" w:rsidRDefault="001A669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8649AD">
      <w:rPr>
        <w:rStyle w:val="PageNumber"/>
        <w:rFonts w:asciiTheme="minorHAnsi" w:hAnsiTheme="minorHAnsi" w:cs="Times New Roman"/>
        <w:noProof/>
        <w:sz w:val="18"/>
        <w:szCs w:val="18"/>
      </w:rPr>
      <w:t>14</w:t>
    </w:r>
    <w:r w:rsidRPr="0071254D">
      <w:rPr>
        <w:rStyle w:val="PageNumber"/>
        <w:rFonts w:asciiTheme="minorHAnsi" w:hAnsiTheme="minorHAnsi"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D41B" w14:textId="6D88B3BE" w:rsidR="00030AEC" w:rsidRDefault="00030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81FF8" w14:textId="77777777" w:rsidR="00E0759E" w:rsidRDefault="00E0759E">
      <w:r>
        <w:separator/>
      </w:r>
    </w:p>
  </w:footnote>
  <w:footnote w:type="continuationSeparator" w:id="0">
    <w:p w14:paraId="2C776979" w14:textId="77777777" w:rsidR="00E0759E" w:rsidRDefault="00E0759E">
      <w:r>
        <w:continuationSeparator/>
      </w:r>
    </w:p>
  </w:footnote>
  <w:footnote w:id="1">
    <w:p w14:paraId="2D282F4A" w14:textId="543B3C0A" w:rsidR="005B62DC" w:rsidRPr="00AA0E85" w:rsidRDefault="005B62DC" w:rsidP="005B7FEF">
      <w:pPr>
        <w:widowControl w:val="0"/>
        <w:tabs>
          <w:tab w:val="left" w:pos="0"/>
        </w:tabs>
        <w:jc w:val="both"/>
        <w:rPr>
          <w:rFonts w:ascii="Calibri" w:hAnsi="Calibri" w:cs="Calibri"/>
          <w:sz w:val="18"/>
          <w:szCs w:val="18"/>
        </w:rPr>
      </w:pPr>
      <w:r w:rsidRPr="00AA0E85">
        <w:rPr>
          <w:rStyle w:val="FootnoteReference"/>
          <w:rFonts w:ascii="Calibri" w:hAnsi="Calibri" w:cs="Calibri"/>
          <w:sz w:val="18"/>
          <w:szCs w:val="18"/>
        </w:rPr>
        <w:footnoteRef/>
      </w:r>
      <w:r w:rsidRPr="00AA0E85">
        <w:rPr>
          <w:rFonts w:ascii="Calibri" w:hAnsi="Calibri" w:cs="Calibri"/>
          <w:sz w:val="18"/>
          <w:szCs w:val="18"/>
        </w:rPr>
        <w:t xml:space="preserve"> 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w:t>
      </w:r>
      <w:r w:rsidR="00D614FD" w:rsidRPr="00AA0E85">
        <w:rPr>
          <w:rFonts w:ascii="Calibri" w:hAnsi="Calibri" w:cs="Calibri"/>
          <w:sz w:val="18"/>
          <w:szCs w:val="18"/>
        </w:rPr>
        <w:t>R</w:t>
      </w:r>
      <w:r w:rsidRPr="00AA0E85">
        <w:rPr>
          <w:rFonts w:ascii="Calibri" w:hAnsi="Calibri" w:cs="Calibri"/>
          <w:sz w:val="18"/>
          <w:szCs w:val="18"/>
        </w:rPr>
        <w:t xml:space="preserve">equirements of the Reliability Standard, this document should not be treated as a substitute for the Reliability Standard or viewed as additional Reliability Standard </w:t>
      </w:r>
      <w:r w:rsidR="00D614FD" w:rsidRPr="00AA0E85">
        <w:rPr>
          <w:rFonts w:ascii="Calibri" w:hAnsi="Calibri" w:cs="Calibri"/>
          <w:sz w:val="18"/>
          <w:szCs w:val="18"/>
        </w:rPr>
        <w:t>R</w:t>
      </w:r>
      <w:r w:rsidRPr="00AA0E85">
        <w:rPr>
          <w:rFonts w:ascii="Calibri" w:hAnsi="Calibri" w:cs="Calibri"/>
          <w:sz w:val="18"/>
          <w:szCs w:val="18"/>
        </w:rPr>
        <w:t>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r w:rsidR="005B7FEF">
        <w:rPr>
          <w:rFonts w:ascii="Calibri" w:hAnsi="Calibri" w:cs="Calibri"/>
          <w:sz w:val="18"/>
          <w:szCs w:val="18"/>
        </w:rPr>
        <w:t xml:space="preserve"> </w:t>
      </w:r>
      <w:r w:rsidRPr="00AA0E85">
        <w:rPr>
          <w:rFonts w:ascii="Calibri" w:hAnsi="Calibri" w:cs="Calibri"/>
          <w:sz w:val="18"/>
          <w:szCs w:val="18"/>
        </w:rPr>
        <w:t xml:space="preserve">The RSAW may provide a non-exclusive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This RSAW may include excerpts from FERC Orders and other regulatory references which are provided for ease of reference only, and this document does not necessarily include all applicable Order provisions.  In the event of a discrepancy between FERC Orders, and the language included in this document, FERC Orders shall prevail.   </w:t>
      </w:r>
    </w:p>
  </w:footnote>
  <w:footnote w:id="2">
    <w:p w14:paraId="4544A8A9" w14:textId="79D128D4" w:rsidR="005B62DC" w:rsidRDefault="005B62DC">
      <w:pPr>
        <w:pStyle w:val="FootnoteText"/>
      </w:pPr>
      <w:r w:rsidRPr="00AA0E85">
        <w:rPr>
          <w:rStyle w:val="FootnoteReference"/>
          <w:rFonts w:ascii="Calibri" w:hAnsi="Calibri" w:cs="Calibri"/>
          <w:sz w:val="18"/>
          <w:szCs w:val="18"/>
        </w:rPr>
        <w:footnoteRef/>
      </w:r>
      <w:r w:rsidRPr="00AA0E85">
        <w:rPr>
          <w:rFonts w:ascii="Calibri" w:hAnsi="Calibri" w:cs="Calibri"/>
          <w:sz w:val="18"/>
          <w:szCs w:val="18"/>
        </w:rPr>
        <w:t xml:space="preserve"> 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45D4D" w14:textId="58025BCD" w:rsidR="00030AEC" w:rsidRDefault="00030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02FC" w14:textId="6596A903" w:rsidR="001A6699" w:rsidRPr="00747591" w:rsidRDefault="001A6699"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w:t>
    </w:r>
    <w:r>
      <w:rPr>
        <w:rFonts w:ascii="Tahoma" w:hAnsi="Tahoma" w:cs="Tahoma"/>
        <w:b/>
        <w:bCs/>
        <w:sz w:val="22"/>
        <w:szCs w:val="22"/>
      </w:rPr>
      <w:t xml:space="preserve"> </w:t>
    </w:r>
    <w:r w:rsidRPr="00747591">
      <w:rPr>
        <w:rFonts w:ascii="Tahoma" w:hAnsi="Tahoma" w:cs="Tahoma"/>
        <w:b/>
        <w:bCs/>
        <w:sz w:val="22"/>
        <w:szCs w:val="22"/>
      </w:rPr>
      <w:t>Reliability</w:t>
    </w:r>
    <w:r>
      <w:rPr>
        <w:rFonts w:ascii="Tahoma" w:hAnsi="Tahoma" w:cs="Tahoma"/>
        <w:b/>
        <w:bCs/>
        <w:sz w:val="22"/>
        <w:szCs w:val="22"/>
      </w:rPr>
      <w:t xml:space="preserve"> </w:t>
    </w:r>
    <w:r w:rsidRPr="00747591">
      <w:rPr>
        <w:rFonts w:ascii="Tahoma" w:hAnsi="Tahoma" w:cs="Tahoma"/>
        <w:b/>
        <w:bCs/>
        <w:sz w:val="22"/>
        <w:szCs w:val="22"/>
      </w:rPr>
      <w:t>Standard</w:t>
    </w:r>
    <w:r>
      <w:rPr>
        <w:rFonts w:ascii="Tahoma" w:hAnsi="Tahoma" w:cs="Tahoma"/>
        <w:b/>
        <w:bCs/>
        <w:sz w:val="22"/>
        <w:szCs w:val="22"/>
      </w:rPr>
      <w:t xml:space="preserve"> </w:t>
    </w:r>
    <w:r w:rsidRPr="00747591">
      <w:rPr>
        <w:rFonts w:ascii="Tahoma" w:hAnsi="Tahoma" w:cs="Tahoma"/>
        <w:b/>
        <w:bCs/>
        <w:sz w:val="22"/>
        <w:szCs w:val="22"/>
      </w:rPr>
      <w:t>Audit</w:t>
    </w:r>
    <w:r>
      <w:rPr>
        <w:rFonts w:ascii="Tahoma" w:hAnsi="Tahoma" w:cs="Tahoma"/>
        <w:b/>
        <w:bCs/>
        <w:sz w:val="22"/>
        <w:szCs w:val="22"/>
      </w:rPr>
      <w:t xml:space="preserve"> </w:t>
    </w:r>
    <w:r w:rsidRPr="00747591">
      <w:rPr>
        <w:rFonts w:ascii="Tahoma" w:hAnsi="Tahoma" w:cs="Tahoma"/>
        <w:b/>
        <w:bCs/>
        <w:sz w:val="22"/>
        <w:szCs w:val="22"/>
      </w:rPr>
      <w:t>Worksheet</w:t>
    </w:r>
  </w:p>
  <w:p w14:paraId="586D02FD" w14:textId="77777777" w:rsidR="001A6699" w:rsidRDefault="001A6699" w:rsidP="00747591">
    <w:pPr>
      <w:widowControl w:val="0"/>
      <w:spacing w:before="66"/>
      <w:rPr>
        <w:rFonts w:cs="Times New Roman"/>
      </w:rPr>
    </w:pPr>
    <w:r>
      <w:rPr>
        <w:rFonts w:cs="Times New Roman"/>
        <w:noProof/>
      </w:rPr>
      <w:drawing>
        <wp:inline distT="0" distB="0" distL="0" distR="0" wp14:anchorId="586D0303" wp14:editId="586D0304">
          <wp:extent cx="5953125" cy="47625"/>
          <wp:effectExtent l="19050" t="0" r="9525" b="0"/>
          <wp:docPr id="150933937" name="Picture 15093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586D02FE" w14:textId="77777777" w:rsidR="001A6699" w:rsidRDefault="001A6699">
    <w:pPr>
      <w:widowControl w:val="0"/>
      <w:spacing w:line="248" w:lineRule="exact"/>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EC56" w14:textId="0685D9D4" w:rsidR="00030AEC" w:rsidRDefault="00030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91222E8"/>
    <w:multiLevelType w:val="hybridMultilevel"/>
    <w:tmpl w:val="B2FE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A6975"/>
    <w:multiLevelType w:val="hybridMultilevel"/>
    <w:tmpl w:val="F072E65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AC2706"/>
    <w:multiLevelType w:val="hybridMultilevel"/>
    <w:tmpl w:val="A4689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421F0"/>
    <w:multiLevelType w:val="multilevel"/>
    <w:tmpl w:val="5964B65C"/>
    <w:lvl w:ilvl="0">
      <w:start w:val="7"/>
      <w:numFmt w:val="decimal"/>
      <w:lvlText w:val="%1"/>
      <w:lvlJc w:val="left"/>
      <w:pPr>
        <w:ind w:left="360" w:hanging="360"/>
      </w:pPr>
      <w:rPr>
        <w:rFonts w:hint="default"/>
      </w:rPr>
    </w:lvl>
    <w:lvl w:ilvl="1">
      <w:start w:val="1"/>
      <w:numFmt w:val="bullet"/>
      <w:lvlText w:val=""/>
      <w:lvlJc w:val="left"/>
      <w:pPr>
        <w:ind w:left="1075" w:hanging="360"/>
      </w:pPr>
      <w:rPr>
        <w:rFonts w:ascii="Symbol" w:hAnsi="Symbol"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160" w:hanging="1440"/>
      </w:pPr>
      <w:rPr>
        <w:rFonts w:hint="default"/>
      </w:rPr>
    </w:lvl>
  </w:abstractNum>
  <w:abstractNum w:abstractNumId="5" w15:restartNumberingAfterBreak="0">
    <w:nsid w:val="31A135F5"/>
    <w:multiLevelType w:val="hybridMultilevel"/>
    <w:tmpl w:val="5574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E0036"/>
    <w:multiLevelType w:val="multilevel"/>
    <w:tmpl w:val="7AC08974"/>
    <w:lvl w:ilvl="0">
      <w:start w:val="7"/>
      <w:numFmt w:val="decimal"/>
      <w:lvlText w:val="%1"/>
      <w:lvlJc w:val="left"/>
      <w:pPr>
        <w:ind w:left="360" w:hanging="360"/>
      </w:pPr>
      <w:rPr>
        <w:rFonts w:hint="default"/>
      </w:rPr>
    </w:lvl>
    <w:lvl w:ilvl="1">
      <w:start w:val="1"/>
      <w:numFmt w:val="decimal"/>
      <w:lvlText w:val="%1.%2"/>
      <w:lvlJc w:val="left"/>
      <w:pPr>
        <w:ind w:left="1075" w:hanging="360"/>
      </w:pPr>
      <w:rPr>
        <w:rFonts w:hint="default"/>
        <w:b/>
        <w:bCs w:val="0"/>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160" w:hanging="1440"/>
      </w:pPr>
      <w:rPr>
        <w:rFonts w:hint="default"/>
      </w:rPr>
    </w:lvl>
  </w:abstractNum>
  <w:abstractNum w:abstractNumId="7" w15:restartNumberingAfterBreak="0">
    <w:nsid w:val="4603329F"/>
    <w:multiLevelType w:val="multilevel"/>
    <w:tmpl w:val="89CA93E4"/>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1.%2."/>
      <w:lvlJc w:val="left"/>
      <w:pPr>
        <w:tabs>
          <w:tab w:val="num" w:pos="1224"/>
        </w:tabs>
        <w:ind w:left="1224" w:hanging="504"/>
      </w:pPr>
      <w:rPr>
        <w:rFonts w:asciiTheme="minorHAnsi" w:hAnsiTheme="minorHAnsi" w:hint="default"/>
        <w:b/>
        <w:i w:val="0"/>
        <w:sz w:val="24"/>
        <w:szCs w:val="24"/>
      </w:rPr>
    </w:lvl>
    <w:lvl w:ilvl="2">
      <w:start w:val="1"/>
      <w:numFmt w:val="decimal"/>
      <w:lvlText w:val="%1.%2.%3."/>
      <w:lvlJc w:val="left"/>
      <w:pPr>
        <w:tabs>
          <w:tab w:val="num" w:pos="1728"/>
        </w:tabs>
        <w:ind w:left="2160" w:hanging="720"/>
      </w:pPr>
      <w:rPr>
        <w:rFonts w:ascii="Times New Roman" w:hAnsi="Times New Roman"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4AD51F47"/>
    <w:multiLevelType w:val="hybridMultilevel"/>
    <w:tmpl w:val="101C8544"/>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5C191A"/>
    <w:multiLevelType w:val="multilevel"/>
    <w:tmpl w:val="3C527138"/>
    <w:lvl w:ilvl="0">
      <w:start w:val="1"/>
      <w:numFmt w:val="decimal"/>
      <w:lvlText w:val="%1."/>
      <w:lvlJc w:val="left"/>
      <w:pPr>
        <w:ind w:left="610" w:hanging="430"/>
      </w:pPr>
      <w:rPr>
        <w:rFonts w:hint="default"/>
        <w:b/>
      </w:rPr>
    </w:lvl>
    <w:lvl w:ilvl="1">
      <w:start w:val="1"/>
      <w:numFmt w:val="decimal"/>
      <w:lvlText w:val="%1.%2."/>
      <w:lvlJc w:val="left"/>
      <w:pPr>
        <w:ind w:left="1145" w:hanging="430"/>
      </w:pPr>
      <w:rPr>
        <w:rFonts w:hint="default"/>
        <w:b/>
      </w:rPr>
    </w:lvl>
    <w:lvl w:ilvl="2">
      <w:start w:val="1"/>
      <w:numFmt w:val="decimal"/>
      <w:lvlText w:val="%1.%2.%3."/>
      <w:lvlJc w:val="left"/>
      <w:pPr>
        <w:ind w:left="2150" w:hanging="720"/>
      </w:pPr>
      <w:rPr>
        <w:rFonts w:hint="default"/>
        <w:b/>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520" w:hanging="1800"/>
      </w:pPr>
      <w:rPr>
        <w:rFonts w:hint="default"/>
        <w:b/>
      </w:rPr>
    </w:lvl>
  </w:abstractNum>
  <w:abstractNum w:abstractNumId="10" w15:restartNumberingAfterBreak="0">
    <w:nsid w:val="51516329"/>
    <w:multiLevelType w:val="hybridMultilevel"/>
    <w:tmpl w:val="B6C6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84B37"/>
    <w:multiLevelType w:val="multilevel"/>
    <w:tmpl w:val="823E1460"/>
    <w:lvl w:ilvl="0">
      <w:start w:val="1"/>
      <w:numFmt w:val="decimal"/>
      <w:lvlText w:val="%1."/>
      <w:lvlJc w:val="left"/>
      <w:pPr>
        <w:ind w:left="430" w:hanging="430"/>
      </w:pPr>
      <w:rPr>
        <w:rFonts w:hint="default"/>
        <w:b/>
      </w:rPr>
    </w:lvl>
    <w:lvl w:ilvl="1">
      <w:start w:val="1"/>
      <w:numFmt w:val="decimal"/>
      <w:lvlText w:val="%1.%2."/>
      <w:lvlJc w:val="left"/>
      <w:pPr>
        <w:ind w:left="1145" w:hanging="430"/>
      </w:pPr>
      <w:rPr>
        <w:rFonts w:hint="default"/>
        <w:b/>
      </w:rPr>
    </w:lvl>
    <w:lvl w:ilvl="2">
      <w:start w:val="1"/>
      <w:numFmt w:val="decimal"/>
      <w:lvlText w:val="%1.%2.%3."/>
      <w:lvlJc w:val="left"/>
      <w:pPr>
        <w:ind w:left="2150" w:hanging="720"/>
      </w:pPr>
      <w:rPr>
        <w:rFonts w:hint="default"/>
        <w:b/>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520" w:hanging="1800"/>
      </w:pPr>
      <w:rPr>
        <w:rFonts w:hint="default"/>
        <w:b/>
      </w:rPr>
    </w:lvl>
  </w:abstractNum>
  <w:abstractNum w:abstractNumId="12" w15:restartNumberingAfterBreak="0">
    <w:nsid w:val="6CAA7999"/>
    <w:multiLevelType w:val="hybridMultilevel"/>
    <w:tmpl w:val="86A00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E1B4E"/>
    <w:multiLevelType w:val="hybridMultilevel"/>
    <w:tmpl w:val="566C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532546">
    <w:abstractNumId w:val="7"/>
  </w:num>
  <w:num w:numId="2" w16cid:durableId="1511606750">
    <w:abstractNumId w:val="0"/>
  </w:num>
  <w:num w:numId="3" w16cid:durableId="1997878504">
    <w:abstractNumId w:val="11"/>
  </w:num>
  <w:num w:numId="4" w16cid:durableId="840658754">
    <w:abstractNumId w:val="9"/>
  </w:num>
  <w:num w:numId="5" w16cid:durableId="766467726">
    <w:abstractNumId w:val="6"/>
  </w:num>
  <w:num w:numId="6" w16cid:durableId="749082512">
    <w:abstractNumId w:val="4"/>
  </w:num>
  <w:num w:numId="7" w16cid:durableId="13583359">
    <w:abstractNumId w:val="10"/>
  </w:num>
  <w:num w:numId="8" w16cid:durableId="1249462504">
    <w:abstractNumId w:val="5"/>
  </w:num>
  <w:num w:numId="9" w16cid:durableId="1626738804">
    <w:abstractNumId w:val="13"/>
  </w:num>
  <w:num w:numId="10" w16cid:durableId="502859662">
    <w:abstractNumId w:val="1"/>
  </w:num>
  <w:num w:numId="11" w16cid:durableId="521864899">
    <w:abstractNumId w:val="3"/>
  </w:num>
  <w:num w:numId="12" w16cid:durableId="1120143983">
    <w:abstractNumId w:val="12"/>
  </w:num>
  <w:num w:numId="13" w16cid:durableId="354036955">
    <w:abstractNumId w:val="8"/>
  </w:num>
  <w:num w:numId="14" w16cid:durableId="187731077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055D"/>
    <w:rsid w:val="0000113E"/>
    <w:rsid w:val="000051AD"/>
    <w:rsid w:val="00010230"/>
    <w:rsid w:val="00010389"/>
    <w:rsid w:val="00010401"/>
    <w:rsid w:val="00013BFD"/>
    <w:rsid w:val="00014D37"/>
    <w:rsid w:val="00015EAB"/>
    <w:rsid w:val="00016301"/>
    <w:rsid w:val="0001788B"/>
    <w:rsid w:val="000179A2"/>
    <w:rsid w:val="000212D9"/>
    <w:rsid w:val="00021844"/>
    <w:rsid w:val="00022E22"/>
    <w:rsid w:val="000247EF"/>
    <w:rsid w:val="00027088"/>
    <w:rsid w:val="000300B9"/>
    <w:rsid w:val="00030AEC"/>
    <w:rsid w:val="000341DA"/>
    <w:rsid w:val="00034ADC"/>
    <w:rsid w:val="00036978"/>
    <w:rsid w:val="00036E2A"/>
    <w:rsid w:val="00040CA6"/>
    <w:rsid w:val="00041263"/>
    <w:rsid w:val="00041788"/>
    <w:rsid w:val="00044024"/>
    <w:rsid w:val="00045121"/>
    <w:rsid w:val="00047231"/>
    <w:rsid w:val="00050BD9"/>
    <w:rsid w:val="00051638"/>
    <w:rsid w:val="00052F5E"/>
    <w:rsid w:val="00053D2F"/>
    <w:rsid w:val="0005590C"/>
    <w:rsid w:val="00055E0E"/>
    <w:rsid w:val="00057230"/>
    <w:rsid w:val="00060F12"/>
    <w:rsid w:val="00061CC7"/>
    <w:rsid w:val="00070527"/>
    <w:rsid w:val="00072DCD"/>
    <w:rsid w:val="00075386"/>
    <w:rsid w:val="00075B20"/>
    <w:rsid w:val="00077313"/>
    <w:rsid w:val="0008149C"/>
    <w:rsid w:val="00082DC8"/>
    <w:rsid w:val="0008479F"/>
    <w:rsid w:val="000849D2"/>
    <w:rsid w:val="000849DD"/>
    <w:rsid w:val="00085046"/>
    <w:rsid w:val="0008765C"/>
    <w:rsid w:val="00087F7F"/>
    <w:rsid w:val="000907F2"/>
    <w:rsid w:val="000919B5"/>
    <w:rsid w:val="00091FA4"/>
    <w:rsid w:val="00093977"/>
    <w:rsid w:val="00096806"/>
    <w:rsid w:val="00097074"/>
    <w:rsid w:val="00097452"/>
    <w:rsid w:val="000A1F3A"/>
    <w:rsid w:val="000A4050"/>
    <w:rsid w:val="000A46BA"/>
    <w:rsid w:val="000A56B5"/>
    <w:rsid w:val="000A7FA0"/>
    <w:rsid w:val="000B03F2"/>
    <w:rsid w:val="000B0E7C"/>
    <w:rsid w:val="000B2F8B"/>
    <w:rsid w:val="000B5714"/>
    <w:rsid w:val="000B681C"/>
    <w:rsid w:val="000B6877"/>
    <w:rsid w:val="000C282B"/>
    <w:rsid w:val="000C509C"/>
    <w:rsid w:val="000C53ED"/>
    <w:rsid w:val="000C7A6E"/>
    <w:rsid w:val="000D09F7"/>
    <w:rsid w:val="000D157D"/>
    <w:rsid w:val="000D1FA1"/>
    <w:rsid w:val="000D3E6A"/>
    <w:rsid w:val="000D486D"/>
    <w:rsid w:val="000D4D6D"/>
    <w:rsid w:val="000D4FD8"/>
    <w:rsid w:val="000D57B1"/>
    <w:rsid w:val="000D69B0"/>
    <w:rsid w:val="000E2151"/>
    <w:rsid w:val="000E26E2"/>
    <w:rsid w:val="000E27D2"/>
    <w:rsid w:val="000E2861"/>
    <w:rsid w:val="000E2B5C"/>
    <w:rsid w:val="000E3AAA"/>
    <w:rsid w:val="000E3DDD"/>
    <w:rsid w:val="000E4EF6"/>
    <w:rsid w:val="000E5A5A"/>
    <w:rsid w:val="000E5DD8"/>
    <w:rsid w:val="000E68FD"/>
    <w:rsid w:val="000E6A53"/>
    <w:rsid w:val="000E70EC"/>
    <w:rsid w:val="000E7488"/>
    <w:rsid w:val="000F0022"/>
    <w:rsid w:val="000F0BD8"/>
    <w:rsid w:val="000F0E1F"/>
    <w:rsid w:val="000F62C0"/>
    <w:rsid w:val="000F6D7D"/>
    <w:rsid w:val="000F723F"/>
    <w:rsid w:val="00100788"/>
    <w:rsid w:val="001014EF"/>
    <w:rsid w:val="00101CCA"/>
    <w:rsid w:val="001023F0"/>
    <w:rsid w:val="001057DE"/>
    <w:rsid w:val="001061B6"/>
    <w:rsid w:val="00107067"/>
    <w:rsid w:val="001075BF"/>
    <w:rsid w:val="00107B3D"/>
    <w:rsid w:val="00111900"/>
    <w:rsid w:val="00111E67"/>
    <w:rsid w:val="00113668"/>
    <w:rsid w:val="00114301"/>
    <w:rsid w:val="001145B1"/>
    <w:rsid w:val="00114F96"/>
    <w:rsid w:val="001150AC"/>
    <w:rsid w:val="00115DBA"/>
    <w:rsid w:val="00116AAD"/>
    <w:rsid w:val="00116E61"/>
    <w:rsid w:val="00117474"/>
    <w:rsid w:val="00117765"/>
    <w:rsid w:val="001209C7"/>
    <w:rsid w:val="00135B25"/>
    <w:rsid w:val="0013627F"/>
    <w:rsid w:val="00137112"/>
    <w:rsid w:val="00141621"/>
    <w:rsid w:val="00142616"/>
    <w:rsid w:val="00142A0C"/>
    <w:rsid w:val="00143570"/>
    <w:rsid w:val="00143749"/>
    <w:rsid w:val="00144627"/>
    <w:rsid w:val="001463DA"/>
    <w:rsid w:val="00146D76"/>
    <w:rsid w:val="00150181"/>
    <w:rsid w:val="0015166E"/>
    <w:rsid w:val="001566E4"/>
    <w:rsid w:val="00157B1C"/>
    <w:rsid w:val="001600CB"/>
    <w:rsid w:val="00161974"/>
    <w:rsid w:val="00161BCD"/>
    <w:rsid w:val="00161C19"/>
    <w:rsid w:val="00162927"/>
    <w:rsid w:val="00167DAC"/>
    <w:rsid w:val="00170DA8"/>
    <w:rsid w:val="00171071"/>
    <w:rsid w:val="00172DFD"/>
    <w:rsid w:val="00174E05"/>
    <w:rsid w:val="00177161"/>
    <w:rsid w:val="001774AC"/>
    <w:rsid w:val="00177FD0"/>
    <w:rsid w:val="00182687"/>
    <w:rsid w:val="0018370E"/>
    <w:rsid w:val="00184AA8"/>
    <w:rsid w:val="00184CFC"/>
    <w:rsid w:val="0018782A"/>
    <w:rsid w:val="001902FB"/>
    <w:rsid w:val="00190A05"/>
    <w:rsid w:val="00190B99"/>
    <w:rsid w:val="001929EA"/>
    <w:rsid w:val="00193E0F"/>
    <w:rsid w:val="00194446"/>
    <w:rsid w:val="00194755"/>
    <w:rsid w:val="001948C9"/>
    <w:rsid w:val="0019518C"/>
    <w:rsid w:val="00195CCB"/>
    <w:rsid w:val="00195F67"/>
    <w:rsid w:val="00197CA2"/>
    <w:rsid w:val="001A09D6"/>
    <w:rsid w:val="001A17E2"/>
    <w:rsid w:val="001A1B08"/>
    <w:rsid w:val="001A23FD"/>
    <w:rsid w:val="001A2527"/>
    <w:rsid w:val="001A2E23"/>
    <w:rsid w:val="001A32FE"/>
    <w:rsid w:val="001A3811"/>
    <w:rsid w:val="001A6122"/>
    <w:rsid w:val="001A6699"/>
    <w:rsid w:val="001A717D"/>
    <w:rsid w:val="001B08A7"/>
    <w:rsid w:val="001B1BAA"/>
    <w:rsid w:val="001B20D8"/>
    <w:rsid w:val="001B3582"/>
    <w:rsid w:val="001B4609"/>
    <w:rsid w:val="001B5BD9"/>
    <w:rsid w:val="001B6133"/>
    <w:rsid w:val="001B6518"/>
    <w:rsid w:val="001B698D"/>
    <w:rsid w:val="001B72BD"/>
    <w:rsid w:val="001C03E2"/>
    <w:rsid w:val="001C0F8C"/>
    <w:rsid w:val="001C1A1B"/>
    <w:rsid w:val="001C3EB4"/>
    <w:rsid w:val="001C3ED4"/>
    <w:rsid w:val="001C4056"/>
    <w:rsid w:val="001C51AA"/>
    <w:rsid w:val="001C551D"/>
    <w:rsid w:val="001C70FD"/>
    <w:rsid w:val="001D0DE3"/>
    <w:rsid w:val="001D1BF8"/>
    <w:rsid w:val="001D2A77"/>
    <w:rsid w:val="001D34F6"/>
    <w:rsid w:val="001D4564"/>
    <w:rsid w:val="001D4D39"/>
    <w:rsid w:val="001D52A5"/>
    <w:rsid w:val="001D5BA4"/>
    <w:rsid w:val="001D62CE"/>
    <w:rsid w:val="001E1503"/>
    <w:rsid w:val="001E184A"/>
    <w:rsid w:val="001E2423"/>
    <w:rsid w:val="001E2A9A"/>
    <w:rsid w:val="001E3714"/>
    <w:rsid w:val="001E3EB3"/>
    <w:rsid w:val="001E68F6"/>
    <w:rsid w:val="001E6C18"/>
    <w:rsid w:val="001E74CB"/>
    <w:rsid w:val="001E7650"/>
    <w:rsid w:val="001E7885"/>
    <w:rsid w:val="001F068A"/>
    <w:rsid w:val="001F0942"/>
    <w:rsid w:val="001F216A"/>
    <w:rsid w:val="001F4070"/>
    <w:rsid w:val="00200BB7"/>
    <w:rsid w:val="00200C28"/>
    <w:rsid w:val="00200CB2"/>
    <w:rsid w:val="00201FB7"/>
    <w:rsid w:val="00201FC3"/>
    <w:rsid w:val="002024E6"/>
    <w:rsid w:val="002027AA"/>
    <w:rsid w:val="0020618D"/>
    <w:rsid w:val="002066DB"/>
    <w:rsid w:val="0020688B"/>
    <w:rsid w:val="00207E8C"/>
    <w:rsid w:val="002103E2"/>
    <w:rsid w:val="00210513"/>
    <w:rsid w:val="00210BAE"/>
    <w:rsid w:val="00211177"/>
    <w:rsid w:val="002111D4"/>
    <w:rsid w:val="00212BE3"/>
    <w:rsid w:val="00212EEE"/>
    <w:rsid w:val="00213D72"/>
    <w:rsid w:val="00214DF3"/>
    <w:rsid w:val="002152B0"/>
    <w:rsid w:val="00216D35"/>
    <w:rsid w:val="00216D60"/>
    <w:rsid w:val="00216EE3"/>
    <w:rsid w:val="00217196"/>
    <w:rsid w:val="0022184C"/>
    <w:rsid w:val="00222481"/>
    <w:rsid w:val="002231BF"/>
    <w:rsid w:val="00224960"/>
    <w:rsid w:val="00224B6E"/>
    <w:rsid w:val="00224F11"/>
    <w:rsid w:val="00225322"/>
    <w:rsid w:val="00226184"/>
    <w:rsid w:val="00231A38"/>
    <w:rsid w:val="002331A1"/>
    <w:rsid w:val="00234876"/>
    <w:rsid w:val="00234D7E"/>
    <w:rsid w:val="00234DD6"/>
    <w:rsid w:val="00236B31"/>
    <w:rsid w:val="00237055"/>
    <w:rsid w:val="002377FF"/>
    <w:rsid w:val="002420D5"/>
    <w:rsid w:val="0024538A"/>
    <w:rsid w:val="002460D2"/>
    <w:rsid w:val="002462CB"/>
    <w:rsid w:val="00246DD2"/>
    <w:rsid w:val="00247004"/>
    <w:rsid w:val="002515D8"/>
    <w:rsid w:val="00252ABD"/>
    <w:rsid w:val="00253408"/>
    <w:rsid w:val="002538CE"/>
    <w:rsid w:val="0025447E"/>
    <w:rsid w:val="0025630A"/>
    <w:rsid w:val="00257ED8"/>
    <w:rsid w:val="002613DD"/>
    <w:rsid w:val="002628BA"/>
    <w:rsid w:val="00264ED1"/>
    <w:rsid w:val="00270B72"/>
    <w:rsid w:val="00271B22"/>
    <w:rsid w:val="002731DA"/>
    <w:rsid w:val="0027439B"/>
    <w:rsid w:val="002747E2"/>
    <w:rsid w:val="00275608"/>
    <w:rsid w:val="00275730"/>
    <w:rsid w:val="00275870"/>
    <w:rsid w:val="00280715"/>
    <w:rsid w:val="00281127"/>
    <w:rsid w:val="002821C3"/>
    <w:rsid w:val="00282C4C"/>
    <w:rsid w:val="002835BF"/>
    <w:rsid w:val="00283A9C"/>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6282"/>
    <w:rsid w:val="002A73FC"/>
    <w:rsid w:val="002B1AA1"/>
    <w:rsid w:val="002C0108"/>
    <w:rsid w:val="002C053D"/>
    <w:rsid w:val="002C10B1"/>
    <w:rsid w:val="002C31E9"/>
    <w:rsid w:val="002C4068"/>
    <w:rsid w:val="002C6994"/>
    <w:rsid w:val="002C78F4"/>
    <w:rsid w:val="002C7972"/>
    <w:rsid w:val="002D13CC"/>
    <w:rsid w:val="002D1778"/>
    <w:rsid w:val="002D2900"/>
    <w:rsid w:val="002D2F78"/>
    <w:rsid w:val="002D2FDD"/>
    <w:rsid w:val="002D333F"/>
    <w:rsid w:val="002D3F14"/>
    <w:rsid w:val="002D465B"/>
    <w:rsid w:val="002D5177"/>
    <w:rsid w:val="002D5704"/>
    <w:rsid w:val="002D7192"/>
    <w:rsid w:val="002E0533"/>
    <w:rsid w:val="002E11CD"/>
    <w:rsid w:val="002E24FB"/>
    <w:rsid w:val="002E444B"/>
    <w:rsid w:val="002E4BB7"/>
    <w:rsid w:val="002E632B"/>
    <w:rsid w:val="002F16A7"/>
    <w:rsid w:val="002F3FA2"/>
    <w:rsid w:val="002F49A7"/>
    <w:rsid w:val="002F6CEE"/>
    <w:rsid w:val="0030012B"/>
    <w:rsid w:val="003010DC"/>
    <w:rsid w:val="003020CC"/>
    <w:rsid w:val="00302710"/>
    <w:rsid w:val="00304924"/>
    <w:rsid w:val="00304FF0"/>
    <w:rsid w:val="00305465"/>
    <w:rsid w:val="003054C4"/>
    <w:rsid w:val="00305CC5"/>
    <w:rsid w:val="00306738"/>
    <w:rsid w:val="003113D1"/>
    <w:rsid w:val="0031156F"/>
    <w:rsid w:val="00311633"/>
    <w:rsid w:val="00323042"/>
    <w:rsid w:val="003230AA"/>
    <w:rsid w:val="00324C2A"/>
    <w:rsid w:val="00330AF1"/>
    <w:rsid w:val="003312F2"/>
    <w:rsid w:val="00331E14"/>
    <w:rsid w:val="00333561"/>
    <w:rsid w:val="00334436"/>
    <w:rsid w:val="00334A5C"/>
    <w:rsid w:val="003379A2"/>
    <w:rsid w:val="00340802"/>
    <w:rsid w:val="0034396E"/>
    <w:rsid w:val="00345FA1"/>
    <w:rsid w:val="00346551"/>
    <w:rsid w:val="00346CA1"/>
    <w:rsid w:val="00350B78"/>
    <w:rsid w:val="0035254C"/>
    <w:rsid w:val="00352AC9"/>
    <w:rsid w:val="00353E3C"/>
    <w:rsid w:val="00353EC7"/>
    <w:rsid w:val="00354CBA"/>
    <w:rsid w:val="0036035B"/>
    <w:rsid w:val="003612BA"/>
    <w:rsid w:val="003613BA"/>
    <w:rsid w:val="00363C51"/>
    <w:rsid w:val="00364106"/>
    <w:rsid w:val="00364605"/>
    <w:rsid w:val="00364BA3"/>
    <w:rsid w:val="00364E38"/>
    <w:rsid w:val="00365D4D"/>
    <w:rsid w:val="00370777"/>
    <w:rsid w:val="00371E86"/>
    <w:rsid w:val="0037390C"/>
    <w:rsid w:val="0037545A"/>
    <w:rsid w:val="00375760"/>
    <w:rsid w:val="00375A68"/>
    <w:rsid w:val="00380334"/>
    <w:rsid w:val="00381769"/>
    <w:rsid w:val="0038297E"/>
    <w:rsid w:val="00382BCC"/>
    <w:rsid w:val="00382C18"/>
    <w:rsid w:val="003832E7"/>
    <w:rsid w:val="00384CDD"/>
    <w:rsid w:val="00385186"/>
    <w:rsid w:val="00385C89"/>
    <w:rsid w:val="003864A0"/>
    <w:rsid w:val="00387C15"/>
    <w:rsid w:val="00387C24"/>
    <w:rsid w:val="00390D2D"/>
    <w:rsid w:val="00391448"/>
    <w:rsid w:val="003916DB"/>
    <w:rsid w:val="00393A1B"/>
    <w:rsid w:val="0039421A"/>
    <w:rsid w:val="0039464A"/>
    <w:rsid w:val="00394AB6"/>
    <w:rsid w:val="003973BE"/>
    <w:rsid w:val="003A134C"/>
    <w:rsid w:val="003A2E40"/>
    <w:rsid w:val="003A35BF"/>
    <w:rsid w:val="003A3B76"/>
    <w:rsid w:val="003A64CA"/>
    <w:rsid w:val="003A705F"/>
    <w:rsid w:val="003A70B6"/>
    <w:rsid w:val="003B2DE1"/>
    <w:rsid w:val="003B5E7B"/>
    <w:rsid w:val="003B6708"/>
    <w:rsid w:val="003C0AF1"/>
    <w:rsid w:val="003C20AB"/>
    <w:rsid w:val="003C5A9F"/>
    <w:rsid w:val="003C629F"/>
    <w:rsid w:val="003C64CF"/>
    <w:rsid w:val="003C68D9"/>
    <w:rsid w:val="003D121D"/>
    <w:rsid w:val="003D1343"/>
    <w:rsid w:val="003D28AA"/>
    <w:rsid w:val="003D2CC3"/>
    <w:rsid w:val="003D7039"/>
    <w:rsid w:val="003E1473"/>
    <w:rsid w:val="003E1E03"/>
    <w:rsid w:val="003E2299"/>
    <w:rsid w:val="003E2468"/>
    <w:rsid w:val="003E4BA4"/>
    <w:rsid w:val="003E5193"/>
    <w:rsid w:val="003E60F2"/>
    <w:rsid w:val="003E6638"/>
    <w:rsid w:val="003F0CCC"/>
    <w:rsid w:val="003F1759"/>
    <w:rsid w:val="003F1D3A"/>
    <w:rsid w:val="003F5676"/>
    <w:rsid w:val="003F5D24"/>
    <w:rsid w:val="003F61D0"/>
    <w:rsid w:val="003F7F0F"/>
    <w:rsid w:val="00400135"/>
    <w:rsid w:val="00400564"/>
    <w:rsid w:val="004005B5"/>
    <w:rsid w:val="0040080B"/>
    <w:rsid w:val="00401BE1"/>
    <w:rsid w:val="00402C3E"/>
    <w:rsid w:val="0040517B"/>
    <w:rsid w:val="00406C2D"/>
    <w:rsid w:val="00407099"/>
    <w:rsid w:val="004112A9"/>
    <w:rsid w:val="00411369"/>
    <w:rsid w:val="004123B0"/>
    <w:rsid w:val="00413564"/>
    <w:rsid w:val="00413E22"/>
    <w:rsid w:val="00414CDB"/>
    <w:rsid w:val="00415246"/>
    <w:rsid w:val="004158C1"/>
    <w:rsid w:val="004206B7"/>
    <w:rsid w:val="00420DFB"/>
    <w:rsid w:val="00421090"/>
    <w:rsid w:val="0042237A"/>
    <w:rsid w:val="00422770"/>
    <w:rsid w:val="004244ED"/>
    <w:rsid w:val="00424DBA"/>
    <w:rsid w:val="00426C58"/>
    <w:rsid w:val="004303C3"/>
    <w:rsid w:val="00430510"/>
    <w:rsid w:val="00432056"/>
    <w:rsid w:val="00432445"/>
    <w:rsid w:val="0043332C"/>
    <w:rsid w:val="0043375A"/>
    <w:rsid w:val="00437BEF"/>
    <w:rsid w:val="00440BF2"/>
    <w:rsid w:val="0044175A"/>
    <w:rsid w:val="004422BC"/>
    <w:rsid w:val="004422C3"/>
    <w:rsid w:val="00442851"/>
    <w:rsid w:val="00442893"/>
    <w:rsid w:val="004431EE"/>
    <w:rsid w:val="004436C9"/>
    <w:rsid w:val="00443E7F"/>
    <w:rsid w:val="004478D8"/>
    <w:rsid w:val="004500CD"/>
    <w:rsid w:val="00450FB2"/>
    <w:rsid w:val="00451897"/>
    <w:rsid w:val="00452214"/>
    <w:rsid w:val="00453A44"/>
    <w:rsid w:val="00454645"/>
    <w:rsid w:val="00454791"/>
    <w:rsid w:val="004563E3"/>
    <w:rsid w:val="00456BF5"/>
    <w:rsid w:val="00457F1B"/>
    <w:rsid w:val="00462069"/>
    <w:rsid w:val="0046364E"/>
    <w:rsid w:val="0046398F"/>
    <w:rsid w:val="00464148"/>
    <w:rsid w:val="00464FDB"/>
    <w:rsid w:val="00465F5F"/>
    <w:rsid w:val="00467D57"/>
    <w:rsid w:val="00470ADE"/>
    <w:rsid w:val="00471785"/>
    <w:rsid w:val="00471D99"/>
    <w:rsid w:val="0047440B"/>
    <w:rsid w:val="0047540C"/>
    <w:rsid w:val="004768F2"/>
    <w:rsid w:val="004814B3"/>
    <w:rsid w:val="004817F2"/>
    <w:rsid w:val="0048223A"/>
    <w:rsid w:val="00484A2F"/>
    <w:rsid w:val="004901A3"/>
    <w:rsid w:val="00490283"/>
    <w:rsid w:val="0049303A"/>
    <w:rsid w:val="00493263"/>
    <w:rsid w:val="00495257"/>
    <w:rsid w:val="004969DC"/>
    <w:rsid w:val="004A1D06"/>
    <w:rsid w:val="004A2ABA"/>
    <w:rsid w:val="004A308D"/>
    <w:rsid w:val="004A5CF9"/>
    <w:rsid w:val="004A78D6"/>
    <w:rsid w:val="004B0169"/>
    <w:rsid w:val="004B184E"/>
    <w:rsid w:val="004B3EAD"/>
    <w:rsid w:val="004B49D0"/>
    <w:rsid w:val="004B59A5"/>
    <w:rsid w:val="004B6890"/>
    <w:rsid w:val="004B7CE7"/>
    <w:rsid w:val="004C2391"/>
    <w:rsid w:val="004C4781"/>
    <w:rsid w:val="004C52B9"/>
    <w:rsid w:val="004D0009"/>
    <w:rsid w:val="004D04FC"/>
    <w:rsid w:val="004D0513"/>
    <w:rsid w:val="004D079C"/>
    <w:rsid w:val="004D0BCE"/>
    <w:rsid w:val="004D163A"/>
    <w:rsid w:val="004D1E8F"/>
    <w:rsid w:val="004D30D3"/>
    <w:rsid w:val="004D36B2"/>
    <w:rsid w:val="004D5616"/>
    <w:rsid w:val="004E0A3D"/>
    <w:rsid w:val="004E11B9"/>
    <w:rsid w:val="004E17D4"/>
    <w:rsid w:val="004E1B67"/>
    <w:rsid w:val="004E1BC5"/>
    <w:rsid w:val="004E3D71"/>
    <w:rsid w:val="004E60B8"/>
    <w:rsid w:val="004E77ED"/>
    <w:rsid w:val="004F3934"/>
    <w:rsid w:val="004F562B"/>
    <w:rsid w:val="004F5C3E"/>
    <w:rsid w:val="004F7DA7"/>
    <w:rsid w:val="005001F7"/>
    <w:rsid w:val="00501229"/>
    <w:rsid w:val="00501243"/>
    <w:rsid w:val="0050242E"/>
    <w:rsid w:val="00504B91"/>
    <w:rsid w:val="00505CE2"/>
    <w:rsid w:val="00506494"/>
    <w:rsid w:val="005076DD"/>
    <w:rsid w:val="00507DEE"/>
    <w:rsid w:val="00511010"/>
    <w:rsid w:val="00512FE1"/>
    <w:rsid w:val="00513763"/>
    <w:rsid w:val="005141AD"/>
    <w:rsid w:val="00514AF8"/>
    <w:rsid w:val="00516F7C"/>
    <w:rsid w:val="00521BBC"/>
    <w:rsid w:val="00522415"/>
    <w:rsid w:val="00522C5C"/>
    <w:rsid w:val="00523401"/>
    <w:rsid w:val="00524217"/>
    <w:rsid w:val="005242D1"/>
    <w:rsid w:val="005244B2"/>
    <w:rsid w:val="00525998"/>
    <w:rsid w:val="0053140B"/>
    <w:rsid w:val="00531618"/>
    <w:rsid w:val="00531B09"/>
    <w:rsid w:val="00531DDB"/>
    <w:rsid w:val="00532BD1"/>
    <w:rsid w:val="00533EAB"/>
    <w:rsid w:val="005341A7"/>
    <w:rsid w:val="0053450E"/>
    <w:rsid w:val="00535622"/>
    <w:rsid w:val="005403FB"/>
    <w:rsid w:val="00540D54"/>
    <w:rsid w:val="00541273"/>
    <w:rsid w:val="00542761"/>
    <w:rsid w:val="00544418"/>
    <w:rsid w:val="00544C56"/>
    <w:rsid w:val="005466D8"/>
    <w:rsid w:val="005473E7"/>
    <w:rsid w:val="005477A9"/>
    <w:rsid w:val="00550866"/>
    <w:rsid w:val="00553EAE"/>
    <w:rsid w:val="00554638"/>
    <w:rsid w:val="00554773"/>
    <w:rsid w:val="005556B0"/>
    <w:rsid w:val="00556298"/>
    <w:rsid w:val="005565B9"/>
    <w:rsid w:val="005576D8"/>
    <w:rsid w:val="005614E6"/>
    <w:rsid w:val="00561E96"/>
    <w:rsid w:val="0056233E"/>
    <w:rsid w:val="005626B9"/>
    <w:rsid w:val="005647F7"/>
    <w:rsid w:val="00566C1B"/>
    <w:rsid w:val="00567638"/>
    <w:rsid w:val="00567642"/>
    <w:rsid w:val="005712B4"/>
    <w:rsid w:val="00572966"/>
    <w:rsid w:val="0057370A"/>
    <w:rsid w:val="005738CE"/>
    <w:rsid w:val="00574787"/>
    <w:rsid w:val="00575C7F"/>
    <w:rsid w:val="0057665A"/>
    <w:rsid w:val="00576A00"/>
    <w:rsid w:val="00577768"/>
    <w:rsid w:val="005818FD"/>
    <w:rsid w:val="0059289F"/>
    <w:rsid w:val="00593F04"/>
    <w:rsid w:val="00595014"/>
    <w:rsid w:val="005952C2"/>
    <w:rsid w:val="005957F8"/>
    <w:rsid w:val="005958D2"/>
    <w:rsid w:val="00597D26"/>
    <w:rsid w:val="005A1A08"/>
    <w:rsid w:val="005A1F73"/>
    <w:rsid w:val="005A2F7B"/>
    <w:rsid w:val="005A430B"/>
    <w:rsid w:val="005B035C"/>
    <w:rsid w:val="005B13AC"/>
    <w:rsid w:val="005B17AD"/>
    <w:rsid w:val="005B25E0"/>
    <w:rsid w:val="005B3B4E"/>
    <w:rsid w:val="005B62DC"/>
    <w:rsid w:val="005B665A"/>
    <w:rsid w:val="005B6B7F"/>
    <w:rsid w:val="005B77C7"/>
    <w:rsid w:val="005B7FEF"/>
    <w:rsid w:val="005C1585"/>
    <w:rsid w:val="005C3556"/>
    <w:rsid w:val="005C359A"/>
    <w:rsid w:val="005C5B24"/>
    <w:rsid w:val="005C5B55"/>
    <w:rsid w:val="005C664E"/>
    <w:rsid w:val="005C6E60"/>
    <w:rsid w:val="005D0B81"/>
    <w:rsid w:val="005D0DA7"/>
    <w:rsid w:val="005D0E0A"/>
    <w:rsid w:val="005D1F51"/>
    <w:rsid w:val="005D217B"/>
    <w:rsid w:val="005D3F03"/>
    <w:rsid w:val="005D4351"/>
    <w:rsid w:val="005D659D"/>
    <w:rsid w:val="005D6887"/>
    <w:rsid w:val="005D6B07"/>
    <w:rsid w:val="005D7AED"/>
    <w:rsid w:val="005D7CFF"/>
    <w:rsid w:val="005E228B"/>
    <w:rsid w:val="005E2665"/>
    <w:rsid w:val="005E2E9C"/>
    <w:rsid w:val="005E3D17"/>
    <w:rsid w:val="005E4EA3"/>
    <w:rsid w:val="005F38C9"/>
    <w:rsid w:val="005F4033"/>
    <w:rsid w:val="005F411D"/>
    <w:rsid w:val="005F43DA"/>
    <w:rsid w:val="005F5555"/>
    <w:rsid w:val="005F570E"/>
    <w:rsid w:val="005F783F"/>
    <w:rsid w:val="005F7CC9"/>
    <w:rsid w:val="00600A9A"/>
    <w:rsid w:val="00601F88"/>
    <w:rsid w:val="00602021"/>
    <w:rsid w:val="00612470"/>
    <w:rsid w:val="00612A17"/>
    <w:rsid w:val="00612CA0"/>
    <w:rsid w:val="00612CD9"/>
    <w:rsid w:val="0061316F"/>
    <w:rsid w:val="0061779B"/>
    <w:rsid w:val="00617A9F"/>
    <w:rsid w:val="0062089D"/>
    <w:rsid w:val="00620E73"/>
    <w:rsid w:val="00621B47"/>
    <w:rsid w:val="0062385E"/>
    <w:rsid w:val="00625077"/>
    <w:rsid w:val="00625AD2"/>
    <w:rsid w:val="00626299"/>
    <w:rsid w:val="00631B15"/>
    <w:rsid w:val="00634133"/>
    <w:rsid w:val="00635FB0"/>
    <w:rsid w:val="0064149E"/>
    <w:rsid w:val="006426D8"/>
    <w:rsid w:val="00642AE9"/>
    <w:rsid w:val="0064547F"/>
    <w:rsid w:val="0064616D"/>
    <w:rsid w:val="006473A3"/>
    <w:rsid w:val="006477F2"/>
    <w:rsid w:val="00651061"/>
    <w:rsid w:val="00651481"/>
    <w:rsid w:val="006522D2"/>
    <w:rsid w:val="00654818"/>
    <w:rsid w:val="00654B57"/>
    <w:rsid w:val="0065749A"/>
    <w:rsid w:val="00657FCA"/>
    <w:rsid w:val="00660E26"/>
    <w:rsid w:val="00661619"/>
    <w:rsid w:val="00661A57"/>
    <w:rsid w:val="0066258A"/>
    <w:rsid w:val="00663B3B"/>
    <w:rsid w:val="0066403A"/>
    <w:rsid w:val="00664419"/>
    <w:rsid w:val="00665924"/>
    <w:rsid w:val="00672A7D"/>
    <w:rsid w:val="006734AC"/>
    <w:rsid w:val="0067406E"/>
    <w:rsid w:val="00675FDD"/>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27DC"/>
    <w:rsid w:val="006A79D5"/>
    <w:rsid w:val="006B0C28"/>
    <w:rsid w:val="006B15BB"/>
    <w:rsid w:val="006B23C2"/>
    <w:rsid w:val="006B2624"/>
    <w:rsid w:val="006B34A4"/>
    <w:rsid w:val="006B3DBC"/>
    <w:rsid w:val="006C21FE"/>
    <w:rsid w:val="006C2E95"/>
    <w:rsid w:val="006C43BC"/>
    <w:rsid w:val="006C4940"/>
    <w:rsid w:val="006C6597"/>
    <w:rsid w:val="006C66F3"/>
    <w:rsid w:val="006C67A0"/>
    <w:rsid w:val="006D1AA0"/>
    <w:rsid w:val="006D6BDF"/>
    <w:rsid w:val="006D7015"/>
    <w:rsid w:val="006E2863"/>
    <w:rsid w:val="006E3D69"/>
    <w:rsid w:val="006E4A21"/>
    <w:rsid w:val="006E5FD7"/>
    <w:rsid w:val="006E7122"/>
    <w:rsid w:val="006E75F9"/>
    <w:rsid w:val="006F054B"/>
    <w:rsid w:val="006F0CB6"/>
    <w:rsid w:val="006F0DF7"/>
    <w:rsid w:val="006F1334"/>
    <w:rsid w:val="006F3938"/>
    <w:rsid w:val="006F67A6"/>
    <w:rsid w:val="006F6D5A"/>
    <w:rsid w:val="006F7C88"/>
    <w:rsid w:val="00700256"/>
    <w:rsid w:val="007004D1"/>
    <w:rsid w:val="0070368D"/>
    <w:rsid w:val="00703C6B"/>
    <w:rsid w:val="00705BB3"/>
    <w:rsid w:val="007062AE"/>
    <w:rsid w:val="00706CF2"/>
    <w:rsid w:val="007072D5"/>
    <w:rsid w:val="00710606"/>
    <w:rsid w:val="00711969"/>
    <w:rsid w:val="0071254D"/>
    <w:rsid w:val="00713224"/>
    <w:rsid w:val="00714942"/>
    <w:rsid w:val="00714B8E"/>
    <w:rsid w:val="00714EBB"/>
    <w:rsid w:val="00716670"/>
    <w:rsid w:val="00721842"/>
    <w:rsid w:val="007244C7"/>
    <w:rsid w:val="007254B0"/>
    <w:rsid w:val="00725A88"/>
    <w:rsid w:val="0072720A"/>
    <w:rsid w:val="00727AC8"/>
    <w:rsid w:val="0073112E"/>
    <w:rsid w:val="00731E2B"/>
    <w:rsid w:val="00731F2C"/>
    <w:rsid w:val="0073201F"/>
    <w:rsid w:val="0073245D"/>
    <w:rsid w:val="0073590F"/>
    <w:rsid w:val="00736FD4"/>
    <w:rsid w:val="00741770"/>
    <w:rsid w:val="007452A3"/>
    <w:rsid w:val="007456A8"/>
    <w:rsid w:val="00747591"/>
    <w:rsid w:val="00752650"/>
    <w:rsid w:val="00752E9F"/>
    <w:rsid w:val="007560B9"/>
    <w:rsid w:val="007563D8"/>
    <w:rsid w:val="0075658E"/>
    <w:rsid w:val="0075724C"/>
    <w:rsid w:val="007576A8"/>
    <w:rsid w:val="00760FD3"/>
    <w:rsid w:val="0076220F"/>
    <w:rsid w:val="00762707"/>
    <w:rsid w:val="00763024"/>
    <w:rsid w:val="00763025"/>
    <w:rsid w:val="007631A2"/>
    <w:rsid w:val="00763804"/>
    <w:rsid w:val="00763816"/>
    <w:rsid w:val="00763C53"/>
    <w:rsid w:val="00764666"/>
    <w:rsid w:val="00766EFB"/>
    <w:rsid w:val="00766FC4"/>
    <w:rsid w:val="00767CCC"/>
    <w:rsid w:val="00767D84"/>
    <w:rsid w:val="00770D67"/>
    <w:rsid w:val="007717C0"/>
    <w:rsid w:val="00771926"/>
    <w:rsid w:val="00772F74"/>
    <w:rsid w:val="00773B38"/>
    <w:rsid w:val="0077482A"/>
    <w:rsid w:val="00776474"/>
    <w:rsid w:val="0077665D"/>
    <w:rsid w:val="00776D35"/>
    <w:rsid w:val="007778AA"/>
    <w:rsid w:val="007801D2"/>
    <w:rsid w:val="007803A1"/>
    <w:rsid w:val="00782896"/>
    <w:rsid w:val="00782D05"/>
    <w:rsid w:val="0078421B"/>
    <w:rsid w:val="00784F0F"/>
    <w:rsid w:val="00785445"/>
    <w:rsid w:val="007864BC"/>
    <w:rsid w:val="007872A1"/>
    <w:rsid w:val="00790C18"/>
    <w:rsid w:val="00791E29"/>
    <w:rsid w:val="007920F0"/>
    <w:rsid w:val="00792F0A"/>
    <w:rsid w:val="007950F6"/>
    <w:rsid w:val="007955E5"/>
    <w:rsid w:val="007965AD"/>
    <w:rsid w:val="007968E0"/>
    <w:rsid w:val="0079799E"/>
    <w:rsid w:val="00797F9E"/>
    <w:rsid w:val="007A02B5"/>
    <w:rsid w:val="007A03C8"/>
    <w:rsid w:val="007A1066"/>
    <w:rsid w:val="007A379C"/>
    <w:rsid w:val="007A3A04"/>
    <w:rsid w:val="007A42E3"/>
    <w:rsid w:val="007A4620"/>
    <w:rsid w:val="007A5922"/>
    <w:rsid w:val="007A65F4"/>
    <w:rsid w:val="007A677F"/>
    <w:rsid w:val="007A79D5"/>
    <w:rsid w:val="007A7BE0"/>
    <w:rsid w:val="007B0044"/>
    <w:rsid w:val="007B0396"/>
    <w:rsid w:val="007B064C"/>
    <w:rsid w:val="007B3A4F"/>
    <w:rsid w:val="007B4198"/>
    <w:rsid w:val="007B431E"/>
    <w:rsid w:val="007B4A25"/>
    <w:rsid w:val="007B7587"/>
    <w:rsid w:val="007C07B3"/>
    <w:rsid w:val="007C1CAC"/>
    <w:rsid w:val="007C2F96"/>
    <w:rsid w:val="007C334A"/>
    <w:rsid w:val="007C3C91"/>
    <w:rsid w:val="007C4957"/>
    <w:rsid w:val="007C4A5C"/>
    <w:rsid w:val="007C5DA4"/>
    <w:rsid w:val="007C7800"/>
    <w:rsid w:val="007D042F"/>
    <w:rsid w:val="007D1A8C"/>
    <w:rsid w:val="007D3700"/>
    <w:rsid w:val="007D4D88"/>
    <w:rsid w:val="007D57E4"/>
    <w:rsid w:val="007D5D44"/>
    <w:rsid w:val="007D62B4"/>
    <w:rsid w:val="007D6934"/>
    <w:rsid w:val="007D6A21"/>
    <w:rsid w:val="007D7116"/>
    <w:rsid w:val="007D7911"/>
    <w:rsid w:val="007E0126"/>
    <w:rsid w:val="007E1FA9"/>
    <w:rsid w:val="007E25F3"/>
    <w:rsid w:val="007E3754"/>
    <w:rsid w:val="007E4229"/>
    <w:rsid w:val="007E5B1C"/>
    <w:rsid w:val="007F428E"/>
    <w:rsid w:val="007F62FA"/>
    <w:rsid w:val="007F66BF"/>
    <w:rsid w:val="007F708A"/>
    <w:rsid w:val="007F794F"/>
    <w:rsid w:val="00800EB3"/>
    <w:rsid w:val="00801C99"/>
    <w:rsid w:val="00802D70"/>
    <w:rsid w:val="008033D3"/>
    <w:rsid w:val="00803D25"/>
    <w:rsid w:val="0080748F"/>
    <w:rsid w:val="00810A04"/>
    <w:rsid w:val="008117A5"/>
    <w:rsid w:val="00811FA2"/>
    <w:rsid w:val="00812336"/>
    <w:rsid w:val="00813503"/>
    <w:rsid w:val="00814F5D"/>
    <w:rsid w:val="00816182"/>
    <w:rsid w:val="00816AB5"/>
    <w:rsid w:val="008208DB"/>
    <w:rsid w:val="0082291E"/>
    <w:rsid w:val="00825468"/>
    <w:rsid w:val="00825D4B"/>
    <w:rsid w:val="00831345"/>
    <w:rsid w:val="00831668"/>
    <w:rsid w:val="00832575"/>
    <w:rsid w:val="008325C7"/>
    <w:rsid w:val="0083486C"/>
    <w:rsid w:val="0083544A"/>
    <w:rsid w:val="00835E74"/>
    <w:rsid w:val="00837600"/>
    <w:rsid w:val="00837869"/>
    <w:rsid w:val="00840479"/>
    <w:rsid w:val="0084124C"/>
    <w:rsid w:val="00841C38"/>
    <w:rsid w:val="008426F7"/>
    <w:rsid w:val="00843343"/>
    <w:rsid w:val="00844512"/>
    <w:rsid w:val="00844653"/>
    <w:rsid w:val="00844F2C"/>
    <w:rsid w:val="00844FA9"/>
    <w:rsid w:val="00845E12"/>
    <w:rsid w:val="00846168"/>
    <w:rsid w:val="00846332"/>
    <w:rsid w:val="0085007A"/>
    <w:rsid w:val="0085214F"/>
    <w:rsid w:val="00852C67"/>
    <w:rsid w:val="008545D7"/>
    <w:rsid w:val="00854FA7"/>
    <w:rsid w:val="00854FC2"/>
    <w:rsid w:val="0085680B"/>
    <w:rsid w:val="0086047B"/>
    <w:rsid w:val="00861CAE"/>
    <w:rsid w:val="00861CC6"/>
    <w:rsid w:val="008627EC"/>
    <w:rsid w:val="00863031"/>
    <w:rsid w:val="0086378C"/>
    <w:rsid w:val="0086387C"/>
    <w:rsid w:val="00863A80"/>
    <w:rsid w:val="00863F53"/>
    <w:rsid w:val="008649AD"/>
    <w:rsid w:val="00866825"/>
    <w:rsid w:val="008711BF"/>
    <w:rsid w:val="008716C9"/>
    <w:rsid w:val="00873ABA"/>
    <w:rsid w:val="0087612A"/>
    <w:rsid w:val="00877802"/>
    <w:rsid w:val="00880BEF"/>
    <w:rsid w:val="00882E84"/>
    <w:rsid w:val="00885E10"/>
    <w:rsid w:val="00886FFF"/>
    <w:rsid w:val="0089051A"/>
    <w:rsid w:val="008911CD"/>
    <w:rsid w:val="008912C2"/>
    <w:rsid w:val="0089385F"/>
    <w:rsid w:val="008943A3"/>
    <w:rsid w:val="00894C04"/>
    <w:rsid w:val="00894DA4"/>
    <w:rsid w:val="00895015"/>
    <w:rsid w:val="0089505D"/>
    <w:rsid w:val="00895204"/>
    <w:rsid w:val="008952D0"/>
    <w:rsid w:val="0089534B"/>
    <w:rsid w:val="00895615"/>
    <w:rsid w:val="0089703B"/>
    <w:rsid w:val="008971D2"/>
    <w:rsid w:val="00897D44"/>
    <w:rsid w:val="00897E04"/>
    <w:rsid w:val="008A08CF"/>
    <w:rsid w:val="008A1144"/>
    <w:rsid w:val="008A2BAF"/>
    <w:rsid w:val="008A3C2C"/>
    <w:rsid w:val="008A69B7"/>
    <w:rsid w:val="008B08A7"/>
    <w:rsid w:val="008B0EF0"/>
    <w:rsid w:val="008B1BC1"/>
    <w:rsid w:val="008B2673"/>
    <w:rsid w:val="008B39F7"/>
    <w:rsid w:val="008B43AD"/>
    <w:rsid w:val="008B4D59"/>
    <w:rsid w:val="008C17EB"/>
    <w:rsid w:val="008C243D"/>
    <w:rsid w:val="008C330D"/>
    <w:rsid w:val="008C35F4"/>
    <w:rsid w:val="008C4444"/>
    <w:rsid w:val="008C595A"/>
    <w:rsid w:val="008C65D1"/>
    <w:rsid w:val="008C7867"/>
    <w:rsid w:val="008C7C10"/>
    <w:rsid w:val="008D042B"/>
    <w:rsid w:val="008D14DE"/>
    <w:rsid w:val="008D15BF"/>
    <w:rsid w:val="008D2944"/>
    <w:rsid w:val="008D31F6"/>
    <w:rsid w:val="008D4860"/>
    <w:rsid w:val="008D4C17"/>
    <w:rsid w:val="008D7497"/>
    <w:rsid w:val="008E177D"/>
    <w:rsid w:val="008E2539"/>
    <w:rsid w:val="008E2A7F"/>
    <w:rsid w:val="008E2C52"/>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5FA3"/>
    <w:rsid w:val="00916D05"/>
    <w:rsid w:val="009171D3"/>
    <w:rsid w:val="0092246E"/>
    <w:rsid w:val="00923078"/>
    <w:rsid w:val="009238FB"/>
    <w:rsid w:val="00923919"/>
    <w:rsid w:val="00923FD5"/>
    <w:rsid w:val="00924604"/>
    <w:rsid w:val="0093027E"/>
    <w:rsid w:val="0093048F"/>
    <w:rsid w:val="0093423F"/>
    <w:rsid w:val="0093605C"/>
    <w:rsid w:val="0093612A"/>
    <w:rsid w:val="00936323"/>
    <w:rsid w:val="0094008C"/>
    <w:rsid w:val="00940747"/>
    <w:rsid w:val="0094126C"/>
    <w:rsid w:val="00942833"/>
    <w:rsid w:val="00942A86"/>
    <w:rsid w:val="00943650"/>
    <w:rsid w:val="00943F62"/>
    <w:rsid w:val="00946799"/>
    <w:rsid w:val="00947870"/>
    <w:rsid w:val="00947D32"/>
    <w:rsid w:val="009507E9"/>
    <w:rsid w:val="009518B1"/>
    <w:rsid w:val="00952B5D"/>
    <w:rsid w:val="00953581"/>
    <w:rsid w:val="00953612"/>
    <w:rsid w:val="00953AD0"/>
    <w:rsid w:val="00953B08"/>
    <w:rsid w:val="00955457"/>
    <w:rsid w:val="0095786E"/>
    <w:rsid w:val="00957ACD"/>
    <w:rsid w:val="00960193"/>
    <w:rsid w:val="00963D52"/>
    <w:rsid w:val="00964D8D"/>
    <w:rsid w:val="00966F90"/>
    <w:rsid w:val="00966FB3"/>
    <w:rsid w:val="00967288"/>
    <w:rsid w:val="009678EB"/>
    <w:rsid w:val="009717F9"/>
    <w:rsid w:val="00971E90"/>
    <w:rsid w:val="00975299"/>
    <w:rsid w:val="00975F1A"/>
    <w:rsid w:val="00976516"/>
    <w:rsid w:val="0097662A"/>
    <w:rsid w:val="00977821"/>
    <w:rsid w:val="009778F2"/>
    <w:rsid w:val="00980794"/>
    <w:rsid w:val="00980EB5"/>
    <w:rsid w:val="009818BB"/>
    <w:rsid w:val="00981E7A"/>
    <w:rsid w:val="00982478"/>
    <w:rsid w:val="009827DD"/>
    <w:rsid w:val="00984EB1"/>
    <w:rsid w:val="00985374"/>
    <w:rsid w:val="00985E91"/>
    <w:rsid w:val="009907A3"/>
    <w:rsid w:val="00991263"/>
    <w:rsid w:val="00992155"/>
    <w:rsid w:val="009926E6"/>
    <w:rsid w:val="00993D5D"/>
    <w:rsid w:val="00994420"/>
    <w:rsid w:val="00995115"/>
    <w:rsid w:val="0099620D"/>
    <w:rsid w:val="00997B3A"/>
    <w:rsid w:val="009A0137"/>
    <w:rsid w:val="009A39CD"/>
    <w:rsid w:val="009A7698"/>
    <w:rsid w:val="009A7E88"/>
    <w:rsid w:val="009B299B"/>
    <w:rsid w:val="009B42B5"/>
    <w:rsid w:val="009B553A"/>
    <w:rsid w:val="009B6B28"/>
    <w:rsid w:val="009C03E5"/>
    <w:rsid w:val="009C0D67"/>
    <w:rsid w:val="009C3AAE"/>
    <w:rsid w:val="009C4442"/>
    <w:rsid w:val="009C448D"/>
    <w:rsid w:val="009C5CF2"/>
    <w:rsid w:val="009C6343"/>
    <w:rsid w:val="009D18A1"/>
    <w:rsid w:val="009D1C01"/>
    <w:rsid w:val="009D2E9C"/>
    <w:rsid w:val="009D44A3"/>
    <w:rsid w:val="009D54C0"/>
    <w:rsid w:val="009D6219"/>
    <w:rsid w:val="009D6663"/>
    <w:rsid w:val="009D79B0"/>
    <w:rsid w:val="009E08E2"/>
    <w:rsid w:val="009E11CF"/>
    <w:rsid w:val="009E292F"/>
    <w:rsid w:val="009E37EB"/>
    <w:rsid w:val="009E398F"/>
    <w:rsid w:val="009E4B99"/>
    <w:rsid w:val="009E5E9E"/>
    <w:rsid w:val="009E5FE4"/>
    <w:rsid w:val="009F0538"/>
    <w:rsid w:val="009F089A"/>
    <w:rsid w:val="009F14D6"/>
    <w:rsid w:val="009F32EC"/>
    <w:rsid w:val="009F3B5A"/>
    <w:rsid w:val="009F4F9F"/>
    <w:rsid w:val="00A009E9"/>
    <w:rsid w:val="00A019EE"/>
    <w:rsid w:val="00A02C22"/>
    <w:rsid w:val="00A050AE"/>
    <w:rsid w:val="00A051B1"/>
    <w:rsid w:val="00A06730"/>
    <w:rsid w:val="00A069FC"/>
    <w:rsid w:val="00A07D34"/>
    <w:rsid w:val="00A125DF"/>
    <w:rsid w:val="00A14177"/>
    <w:rsid w:val="00A147C5"/>
    <w:rsid w:val="00A14930"/>
    <w:rsid w:val="00A162E2"/>
    <w:rsid w:val="00A17044"/>
    <w:rsid w:val="00A1749E"/>
    <w:rsid w:val="00A2201D"/>
    <w:rsid w:val="00A22BB0"/>
    <w:rsid w:val="00A2485B"/>
    <w:rsid w:val="00A251DE"/>
    <w:rsid w:val="00A25A35"/>
    <w:rsid w:val="00A26661"/>
    <w:rsid w:val="00A2677C"/>
    <w:rsid w:val="00A279F9"/>
    <w:rsid w:val="00A30A2F"/>
    <w:rsid w:val="00A30EBD"/>
    <w:rsid w:val="00A324F4"/>
    <w:rsid w:val="00A33684"/>
    <w:rsid w:val="00A33C62"/>
    <w:rsid w:val="00A348F0"/>
    <w:rsid w:val="00A36AC5"/>
    <w:rsid w:val="00A4052F"/>
    <w:rsid w:val="00A41C91"/>
    <w:rsid w:val="00A43B58"/>
    <w:rsid w:val="00A43C65"/>
    <w:rsid w:val="00A45C05"/>
    <w:rsid w:val="00A46389"/>
    <w:rsid w:val="00A479E6"/>
    <w:rsid w:val="00A50AA7"/>
    <w:rsid w:val="00A5228E"/>
    <w:rsid w:val="00A5274C"/>
    <w:rsid w:val="00A529D1"/>
    <w:rsid w:val="00A53133"/>
    <w:rsid w:val="00A545FE"/>
    <w:rsid w:val="00A55FFA"/>
    <w:rsid w:val="00A57456"/>
    <w:rsid w:val="00A57E2A"/>
    <w:rsid w:val="00A61163"/>
    <w:rsid w:val="00A613E0"/>
    <w:rsid w:val="00A616E8"/>
    <w:rsid w:val="00A6217D"/>
    <w:rsid w:val="00A634FC"/>
    <w:rsid w:val="00A64F18"/>
    <w:rsid w:val="00A662C0"/>
    <w:rsid w:val="00A6648C"/>
    <w:rsid w:val="00A7012F"/>
    <w:rsid w:val="00A71E3D"/>
    <w:rsid w:val="00A71EEA"/>
    <w:rsid w:val="00A7220A"/>
    <w:rsid w:val="00A76055"/>
    <w:rsid w:val="00A81956"/>
    <w:rsid w:val="00A82486"/>
    <w:rsid w:val="00A83F3A"/>
    <w:rsid w:val="00A85037"/>
    <w:rsid w:val="00A856CC"/>
    <w:rsid w:val="00A85AAE"/>
    <w:rsid w:val="00A8677A"/>
    <w:rsid w:val="00A868C3"/>
    <w:rsid w:val="00A86EBA"/>
    <w:rsid w:val="00A86F22"/>
    <w:rsid w:val="00A876DA"/>
    <w:rsid w:val="00A87A00"/>
    <w:rsid w:val="00A90E00"/>
    <w:rsid w:val="00A9182C"/>
    <w:rsid w:val="00A93907"/>
    <w:rsid w:val="00A949E8"/>
    <w:rsid w:val="00A94D94"/>
    <w:rsid w:val="00A94DFD"/>
    <w:rsid w:val="00A95050"/>
    <w:rsid w:val="00A9792F"/>
    <w:rsid w:val="00AA0E85"/>
    <w:rsid w:val="00AA1527"/>
    <w:rsid w:val="00AA2F8E"/>
    <w:rsid w:val="00AA4874"/>
    <w:rsid w:val="00AA511B"/>
    <w:rsid w:val="00AB1F55"/>
    <w:rsid w:val="00AB271B"/>
    <w:rsid w:val="00AB3C20"/>
    <w:rsid w:val="00AB4786"/>
    <w:rsid w:val="00AB516F"/>
    <w:rsid w:val="00AB5A87"/>
    <w:rsid w:val="00AB7D5B"/>
    <w:rsid w:val="00AC0EC3"/>
    <w:rsid w:val="00AC38BE"/>
    <w:rsid w:val="00AC4083"/>
    <w:rsid w:val="00AC5876"/>
    <w:rsid w:val="00AC6D06"/>
    <w:rsid w:val="00AC7945"/>
    <w:rsid w:val="00AD0F1F"/>
    <w:rsid w:val="00AD1AD4"/>
    <w:rsid w:val="00AD1E30"/>
    <w:rsid w:val="00AD2C63"/>
    <w:rsid w:val="00AD32EC"/>
    <w:rsid w:val="00AD482F"/>
    <w:rsid w:val="00AD50F8"/>
    <w:rsid w:val="00AD65B9"/>
    <w:rsid w:val="00AD780D"/>
    <w:rsid w:val="00AD79E2"/>
    <w:rsid w:val="00AE0E26"/>
    <w:rsid w:val="00AE0E65"/>
    <w:rsid w:val="00AE20AE"/>
    <w:rsid w:val="00AE2FDD"/>
    <w:rsid w:val="00AE53C7"/>
    <w:rsid w:val="00AE59A1"/>
    <w:rsid w:val="00AE63AE"/>
    <w:rsid w:val="00AE6AA2"/>
    <w:rsid w:val="00AE6F53"/>
    <w:rsid w:val="00AE7BCD"/>
    <w:rsid w:val="00AF0B3E"/>
    <w:rsid w:val="00AF1605"/>
    <w:rsid w:val="00AF2070"/>
    <w:rsid w:val="00AF3776"/>
    <w:rsid w:val="00AF453F"/>
    <w:rsid w:val="00AF6EF7"/>
    <w:rsid w:val="00AF7D36"/>
    <w:rsid w:val="00B018EF"/>
    <w:rsid w:val="00B01F43"/>
    <w:rsid w:val="00B02984"/>
    <w:rsid w:val="00B03363"/>
    <w:rsid w:val="00B04296"/>
    <w:rsid w:val="00B05C93"/>
    <w:rsid w:val="00B07E6E"/>
    <w:rsid w:val="00B103F3"/>
    <w:rsid w:val="00B10C6A"/>
    <w:rsid w:val="00B11352"/>
    <w:rsid w:val="00B114DD"/>
    <w:rsid w:val="00B1162D"/>
    <w:rsid w:val="00B14F7A"/>
    <w:rsid w:val="00B156D5"/>
    <w:rsid w:val="00B15F0C"/>
    <w:rsid w:val="00B16C77"/>
    <w:rsid w:val="00B17540"/>
    <w:rsid w:val="00B17BF9"/>
    <w:rsid w:val="00B217F5"/>
    <w:rsid w:val="00B23813"/>
    <w:rsid w:val="00B24E92"/>
    <w:rsid w:val="00B25DD1"/>
    <w:rsid w:val="00B2682A"/>
    <w:rsid w:val="00B269C9"/>
    <w:rsid w:val="00B2773E"/>
    <w:rsid w:val="00B30AD3"/>
    <w:rsid w:val="00B30EAB"/>
    <w:rsid w:val="00B31A4A"/>
    <w:rsid w:val="00B31D17"/>
    <w:rsid w:val="00B32700"/>
    <w:rsid w:val="00B335F2"/>
    <w:rsid w:val="00B33F74"/>
    <w:rsid w:val="00B34149"/>
    <w:rsid w:val="00B349C8"/>
    <w:rsid w:val="00B34A4D"/>
    <w:rsid w:val="00B34DDD"/>
    <w:rsid w:val="00B35386"/>
    <w:rsid w:val="00B36888"/>
    <w:rsid w:val="00B37794"/>
    <w:rsid w:val="00B409C9"/>
    <w:rsid w:val="00B41144"/>
    <w:rsid w:val="00B41505"/>
    <w:rsid w:val="00B424C4"/>
    <w:rsid w:val="00B430D3"/>
    <w:rsid w:val="00B43340"/>
    <w:rsid w:val="00B44AFB"/>
    <w:rsid w:val="00B4689F"/>
    <w:rsid w:val="00B475D0"/>
    <w:rsid w:val="00B47B9A"/>
    <w:rsid w:val="00B51643"/>
    <w:rsid w:val="00B51A68"/>
    <w:rsid w:val="00B52EA0"/>
    <w:rsid w:val="00B52FB6"/>
    <w:rsid w:val="00B63668"/>
    <w:rsid w:val="00B64448"/>
    <w:rsid w:val="00B71AB2"/>
    <w:rsid w:val="00B73174"/>
    <w:rsid w:val="00B75AB9"/>
    <w:rsid w:val="00B7780E"/>
    <w:rsid w:val="00B80378"/>
    <w:rsid w:val="00B80BD8"/>
    <w:rsid w:val="00B81EDD"/>
    <w:rsid w:val="00B82C42"/>
    <w:rsid w:val="00B8372F"/>
    <w:rsid w:val="00B846C9"/>
    <w:rsid w:val="00B8504E"/>
    <w:rsid w:val="00B86688"/>
    <w:rsid w:val="00B91D9C"/>
    <w:rsid w:val="00B922F1"/>
    <w:rsid w:val="00B92377"/>
    <w:rsid w:val="00B934FC"/>
    <w:rsid w:val="00B94091"/>
    <w:rsid w:val="00B951FA"/>
    <w:rsid w:val="00B95A98"/>
    <w:rsid w:val="00B970C5"/>
    <w:rsid w:val="00B97B16"/>
    <w:rsid w:val="00BA0B6D"/>
    <w:rsid w:val="00BA1C4D"/>
    <w:rsid w:val="00BA268F"/>
    <w:rsid w:val="00BA35D2"/>
    <w:rsid w:val="00BA5285"/>
    <w:rsid w:val="00BA612E"/>
    <w:rsid w:val="00BA6948"/>
    <w:rsid w:val="00BB0925"/>
    <w:rsid w:val="00BB1818"/>
    <w:rsid w:val="00BB1F07"/>
    <w:rsid w:val="00BB361A"/>
    <w:rsid w:val="00BB4489"/>
    <w:rsid w:val="00BB4EC0"/>
    <w:rsid w:val="00BB56C9"/>
    <w:rsid w:val="00BB587F"/>
    <w:rsid w:val="00BB6048"/>
    <w:rsid w:val="00BB6441"/>
    <w:rsid w:val="00BB7C45"/>
    <w:rsid w:val="00BC1C98"/>
    <w:rsid w:val="00BC3264"/>
    <w:rsid w:val="00BC3E07"/>
    <w:rsid w:val="00BC47C7"/>
    <w:rsid w:val="00BC483D"/>
    <w:rsid w:val="00BD119B"/>
    <w:rsid w:val="00BD16F3"/>
    <w:rsid w:val="00BD1788"/>
    <w:rsid w:val="00BD1C31"/>
    <w:rsid w:val="00BD2281"/>
    <w:rsid w:val="00BD2AE8"/>
    <w:rsid w:val="00BD350A"/>
    <w:rsid w:val="00BD5C60"/>
    <w:rsid w:val="00BE1322"/>
    <w:rsid w:val="00BE4FFF"/>
    <w:rsid w:val="00BE58DF"/>
    <w:rsid w:val="00BE6293"/>
    <w:rsid w:val="00BE6DCF"/>
    <w:rsid w:val="00BF14D2"/>
    <w:rsid w:val="00BF371A"/>
    <w:rsid w:val="00BF4502"/>
    <w:rsid w:val="00BF5118"/>
    <w:rsid w:val="00BF5851"/>
    <w:rsid w:val="00BF5DEB"/>
    <w:rsid w:val="00BF62D7"/>
    <w:rsid w:val="00BF6CB1"/>
    <w:rsid w:val="00BF76AD"/>
    <w:rsid w:val="00C00476"/>
    <w:rsid w:val="00C01958"/>
    <w:rsid w:val="00C024A4"/>
    <w:rsid w:val="00C02731"/>
    <w:rsid w:val="00C0280C"/>
    <w:rsid w:val="00C03048"/>
    <w:rsid w:val="00C03C80"/>
    <w:rsid w:val="00C03F0E"/>
    <w:rsid w:val="00C0451C"/>
    <w:rsid w:val="00C04C9B"/>
    <w:rsid w:val="00C05024"/>
    <w:rsid w:val="00C05221"/>
    <w:rsid w:val="00C05938"/>
    <w:rsid w:val="00C06E53"/>
    <w:rsid w:val="00C06F76"/>
    <w:rsid w:val="00C11B09"/>
    <w:rsid w:val="00C12B76"/>
    <w:rsid w:val="00C14ACC"/>
    <w:rsid w:val="00C15354"/>
    <w:rsid w:val="00C1568A"/>
    <w:rsid w:val="00C161A9"/>
    <w:rsid w:val="00C201D7"/>
    <w:rsid w:val="00C21A20"/>
    <w:rsid w:val="00C21FF4"/>
    <w:rsid w:val="00C30084"/>
    <w:rsid w:val="00C30D7A"/>
    <w:rsid w:val="00C317F9"/>
    <w:rsid w:val="00C32620"/>
    <w:rsid w:val="00C354E2"/>
    <w:rsid w:val="00C35B20"/>
    <w:rsid w:val="00C36DB2"/>
    <w:rsid w:val="00C37478"/>
    <w:rsid w:val="00C42466"/>
    <w:rsid w:val="00C4386F"/>
    <w:rsid w:val="00C44688"/>
    <w:rsid w:val="00C50230"/>
    <w:rsid w:val="00C5076B"/>
    <w:rsid w:val="00C50A59"/>
    <w:rsid w:val="00C50DB5"/>
    <w:rsid w:val="00C51014"/>
    <w:rsid w:val="00C52796"/>
    <w:rsid w:val="00C529E6"/>
    <w:rsid w:val="00C52B6B"/>
    <w:rsid w:val="00C536BD"/>
    <w:rsid w:val="00C53955"/>
    <w:rsid w:val="00C53C00"/>
    <w:rsid w:val="00C54A75"/>
    <w:rsid w:val="00C557E6"/>
    <w:rsid w:val="00C5662C"/>
    <w:rsid w:val="00C600DE"/>
    <w:rsid w:val="00C61A14"/>
    <w:rsid w:val="00C61AF5"/>
    <w:rsid w:val="00C61F3E"/>
    <w:rsid w:val="00C65EA7"/>
    <w:rsid w:val="00C65EC2"/>
    <w:rsid w:val="00C664B7"/>
    <w:rsid w:val="00C67F84"/>
    <w:rsid w:val="00C70160"/>
    <w:rsid w:val="00C703DF"/>
    <w:rsid w:val="00C70589"/>
    <w:rsid w:val="00C714F2"/>
    <w:rsid w:val="00C77448"/>
    <w:rsid w:val="00C774E6"/>
    <w:rsid w:val="00C80F10"/>
    <w:rsid w:val="00C83A02"/>
    <w:rsid w:val="00C84EF3"/>
    <w:rsid w:val="00C918A9"/>
    <w:rsid w:val="00C92664"/>
    <w:rsid w:val="00C9273E"/>
    <w:rsid w:val="00C93B05"/>
    <w:rsid w:val="00C94FD7"/>
    <w:rsid w:val="00C95AB2"/>
    <w:rsid w:val="00C9691F"/>
    <w:rsid w:val="00CA03CA"/>
    <w:rsid w:val="00CA1613"/>
    <w:rsid w:val="00CA3D5D"/>
    <w:rsid w:val="00CA4831"/>
    <w:rsid w:val="00CA4A89"/>
    <w:rsid w:val="00CB4825"/>
    <w:rsid w:val="00CB5DA2"/>
    <w:rsid w:val="00CB6352"/>
    <w:rsid w:val="00CB6BB2"/>
    <w:rsid w:val="00CB743D"/>
    <w:rsid w:val="00CB7B53"/>
    <w:rsid w:val="00CC1A68"/>
    <w:rsid w:val="00CC2A51"/>
    <w:rsid w:val="00CC2AE6"/>
    <w:rsid w:val="00CC2D7C"/>
    <w:rsid w:val="00CC30D2"/>
    <w:rsid w:val="00CC440E"/>
    <w:rsid w:val="00CC5F46"/>
    <w:rsid w:val="00CC651A"/>
    <w:rsid w:val="00CC7CE8"/>
    <w:rsid w:val="00CC7E3E"/>
    <w:rsid w:val="00CD225D"/>
    <w:rsid w:val="00CD4449"/>
    <w:rsid w:val="00CD6D45"/>
    <w:rsid w:val="00CD766C"/>
    <w:rsid w:val="00CE46C5"/>
    <w:rsid w:val="00CE4B83"/>
    <w:rsid w:val="00CE6B67"/>
    <w:rsid w:val="00CE72E7"/>
    <w:rsid w:val="00CE75DB"/>
    <w:rsid w:val="00CF03FB"/>
    <w:rsid w:val="00CF0AAE"/>
    <w:rsid w:val="00CF0C11"/>
    <w:rsid w:val="00CF11C0"/>
    <w:rsid w:val="00CF1B4C"/>
    <w:rsid w:val="00CF34B1"/>
    <w:rsid w:val="00CF3723"/>
    <w:rsid w:val="00CF3D3F"/>
    <w:rsid w:val="00CF4A34"/>
    <w:rsid w:val="00CF61BB"/>
    <w:rsid w:val="00CF648F"/>
    <w:rsid w:val="00D02FD4"/>
    <w:rsid w:val="00D07095"/>
    <w:rsid w:val="00D0779F"/>
    <w:rsid w:val="00D07A91"/>
    <w:rsid w:val="00D100D3"/>
    <w:rsid w:val="00D10417"/>
    <w:rsid w:val="00D10C9C"/>
    <w:rsid w:val="00D113ED"/>
    <w:rsid w:val="00D136A7"/>
    <w:rsid w:val="00D13C8B"/>
    <w:rsid w:val="00D14027"/>
    <w:rsid w:val="00D147D8"/>
    <w:rsid w:val="00D15719"/>
    <w:rsid w:val="00D16C97"/>
    <w:rsid w:val="00D16E53"/>
    <w:rsid w:val="00D2147F"/>
    <w:rsid w:val="00D22B2D"/>
    <w:rsid w:val="00D23945"/>
    <w:rsid w:val="00D24F8D"/>
    <w:rsid w:val="00D26B88"/>
    <w:rsid w:val="00D26BE6"/>
    <w:rsid w:val="00D31315"/>
    <w:rsid w:val="00D318DD"/>
    <w:rsid w:val="00D32FE6"/>
    <w:rsid w:val="00D33FAE"/>
    <w:rsid w:val="00D34490"/>
    <w:rsid w:val="00D35720"/>
    <w:rsid w:val="00D359CC"/>
    <w:rsid w:val="00D43DD8"/>
    <w:rsid w:val="00D466BB"/>
    <w:rsid w:val="00D5429D"/>
    <w:rsid w:val="00D549AD"/>
    <w:rsid w:val="00D54CB4"/>
    <w:rsid w:val="00D5534E"/>
    <w:rsid w:val="00D55846"/>
    <w:rsid w:val="00D55D48"/>
    <w:rsid w:val="00D5748B"/>
    <w:rsid w:val="00D57631"/>
    <w:rsid w:val="00D614FD"/>
    <w:rsid w:val="00D62141"/>
    <w:rsid w:val="00D633A1"/>
    <w:rsid w:val="00D65B18"/>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0277"/>
    <w:rsid w:val="00D94725"/>
    <w:rsid w:val="00D95B09"/>
    <w:rsid w:val="00D9659B"/>
    <w:rsid w:val="00D97B2E"/>
    <w:rsid w:val="00D97E2A"/>
    <w:rsid w:val="00DA0136"/>
    <w:rsid w:val="00DA0ABB"/>
    <w:rsid w:val="00DA25C6"/>
    <w:rsid w:val="00DA32DE"/>
    <w:rsid w:val="00DA433E"/>
    <w:rsid w:val="00DA469D"/>
    <w:rsid w:val="00DA739A"/>
    <w:rsid w:val="00DA7E8F"/>
    <w:rsid w:val="00DB0730"/>
    <w:rsid w:val="00DB1337"/>
    <w:rsid w:val="00DB2D00"/>
    <w:rsid w:val="00DB2DD8"/>
    <w:rsid w:val="00DB2F71"/>
    <w:rsid w:val="00DB33ED"/>
    <w:rsid w:val="00DB390A"/>
    <w:rsid w:val="00DB3B3F"/>
    <w:rsid w:val="00DB3D34"/>
    <w:rsid w:val="00DB3FEA"/>
    <w:rsid w:val="00DB5B73"/>
    <w:rsid w:val="00DB6AE4"/>
    <w:rsid w:val="00DB7674"/>
    <w:rsid w:val="00DB7E79"/>
    <w:rsid w:val="00DC0DA3"/>
    <w:rsid w:val="00DC191B"/>
    <w:rsid w:val="00DC1BA2"/>
    <w:rsid w:val="00DC2C7B"/>
    <w:rsid w:val="00DC6256"/>
    <w:rsid w:val="00DC7486"/>
    <w:rsid w:val="00DC750A"/>
    <w:rsid w:val="00DD04E9"/>
    <w:rsid w:val="00DD11DB"/>
    <w:rsid w:val="00DD52AE"/>
    <w:rsid w:val="00DE042E"/>
    <w:rsid w:val="00DE17E7"/>
    <w:rsid w:val="00DE1F71"/>
    <w:rsid w:val="00DE3EDF"/>
    <w:rsid w:val="00DF1389"/>
    <w:rsid w:val="00DF7167"/>
    <w:rsid w:val="00E00CC1"/>
    <w:rsid w:val="00E021B9"/>
    <w:rsid w:val="00E02E53"/>
    <w:rsid w:val="00E05C9C"/>
    <w:rsid w:val="00E06AB5"/>
    <w:rsid w:val="00E06F83"/>
    <w:rsid w:val="00E0759E"/>
    <w:rsid w:val="00E108E9"/>
    <w:rsid w:val="00E10999"/>
    <w:rsid w:val="00E12480"/>
    <w:rsid w:val="00E12C93"/>
    <w:rsid w:val="00E146BF"/>
    <w:rsid w:val="00E14D21"/>
    <w:rsid w:val="00E17B64"/>
    <w:rsid w:val="00E17C3A"/>
    <w:rsid w:val="00E20296"/>
    <w:rsid w:val="00E2064C"/>
    <w:rsid w:val="00E20772"/>
    <w:rsid w:val="00E2325E"/>
    <w:rsid w:val="00E23553"/>
    <w:rsid w:val="00E23800"/>
    <w:rsid w:val="00E23AD7"/>
    <w:rsid w:val="00E24D28"/>
    <w:rsid w:val="00E264E6"/>
    <w:rsid w:val="00E2658B"/>
    <w:rsid w:val="00E26D75"/>
    <w:rsid w:val="00E3177C"/>
    <w:rsid w:val="00E32618"/>
    <w:rsid w:val="00E35614"/>
    <w:rsid w:val="00E35EA1"/>
    <w:rsid w:val="00E36063"/>
    <w:rsid w:val="00E36AF2"/>
    <w:rsid w:val="00E37C12"/>
    <w:rsid w:val="00E37D78"/>
    <w:rsid w:val="00E4114E"/>
    <w:rsid w:val="00E411DD"/>
    <w:rsid w:val="00E42167"/>
    <w:rsid w:val="00E44B37"/>
    <w:rsid w:val="00E4765B"/>
    <w:rsid w:val="00E47B9B"/>
    <w:rsid w:val="00E50344"/>
    <w:rsid w:val="00E510B0"/>
    <w:rsid w:val="00E5180B"/>
    <w:rsid w:val="00E54000"/>
    <w:rsid w:val="00E54879"/>
    <w:rsid w:val="00E54A47"/>
    <w:rsid w:val="00E572CA"/>
    <w:rsid w:val="00E57865"/>
    <w:rsid w:val="00E662CE"/>
    <w:rsid w:val="00E66BD1"/>
    <w:rsid w:val="00E66F95"/>
    <w:rsid w:val="00E67FE8"/>
    <w:rsid w:val="00E70AA6"/>
    <w:rsid w:val="00E72C47"/>
    <w:rsid w:val="00E731EE"/>
    <w:rsid w:val="00E736F6"/>
    <w:rsid w:val="00E769DD"/>
    <w:rsid w:val="00E76BB8"/>
    <w:rsid w:val="00E771B0"/>
    <w:rsid w:val="00E824DF"/>
    <w:rsid w:val="00E83A5C"/>
    <w:rsid w:val="00E919AB"/>
    <w:rsid w:val="00E92133"/>
    <w:rsid w:val="00E924B0"/>
    <w:rsid w:val="00E93CB5"/>
    <w:rsid w:val="00E9579B"/>
    <w:rsid w:val="00E957B7"/>
    <w:rsid w:val="00E97917"/>
    <w:rsid w:val="00E97D83"/>
    <w:rsid w:val="00EA0103"/>
    <w:rsid w:val="00EA0558"/>
    <w:rsid w:val="00EA05CE"/>
    <w:rsid w:val="00EA1EA2"/>
    <w:rsid w:val="00EA3627"/>
    <w:rsid w:val="00EA383C"/>
    <w:rsid w:val="00EA7141"/>
    <w:rsid w:val="00EB0214"/>
    <w:rsid w:val="00EB1A0B"/>
    <w:rsid w:val="00EB1CDC"/>
    <w:rsid w:val="00EB510F"/>
    <w:rsid w:val="00EB5A36"/>
    <w:rsid w:val="00EB6D2E"/>
    <w:rsid w:val="00EB6F9A"/>
    <w:rsid w:val="00EB7A39"/>
    <w:rsid w:val="00EC04F8"/>
    <w:rsid w:val="00EC108C"/>
    <w:rsid w:val="00EC3C4B"/>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69B2"/>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2D5"/>
    <w:rsid w:val="00F1153F"/>
    <w:rsid w:val="00F11D5D"/>
    <w:rsid w:val="00F12270"/>
    <w:rsid w:val="00F131F4"/>
    <w:rsid w:val="00F13E3F"/>
    <w:rsid w:val="00F14548"/>
    <w:rsid w:val="00F1793D"/>
    <w:rsid w:val="00F17A3D"/>
    <w:rsid w:val="00F17B00"/>
    <w:rsid w:val="00F201E1"/>
    <w:rsid w:val="00F21602"/>
    <w:rsid w:val="00F218F3"/>
    <w:rsid w:val="00F21A0F"/>
    <w:rsid w:val="00F241A7"/>
    <w:rsid w:val="00F241EE"/>
    <w:rsid w:val="00F25102"/>
    <w:rsid w:val="00F25FED"/>
    <w:rsid w:val="00F3009E"/>
    <w:rsid w:val="00F32B91"/>
    <w:rsid w:val="00F32D3A"/>
    <w:rsid w:val="00F332C9"/>
    <w:rsid w:val="00F33760"/>
    <w:rsid w:val="00F34116"/>
    <w:rsid w:val="00F350C9"/>
    <w:rsid w:val="00F36A82"/>
    <w:rsid w:val="00F4067D"/>
    <w:rsid w:val="00F4315B"/>
    <w:rsid w:val="00F43460"/>
    <w:rsid w:val="00F43570"/>
    <w:rsid w:val="00F45A31"/>
    <w:rsid w:val="00F45CE8"/>
    <w:rsid w:val="00F4652A"/>
    <w:rsid w:val="00F472E2"/>
    <w:rsid w:val="00F51E42"/>
    <w:rsid w:val="00F523D6"/>
    <w:rsid w:val="00F52C30"/>
    <w:rsid w:val="00F52DEA"/>
    <w:rsid w:val="00F548BE"/>
    <w:rsid w:val="00F54CB3"/>
    <w:rsid w:val="00F56C05"/>
    <w:rsid w:val="00F57B7A"/>
    <w:rsid w:val="00F616FF"/>
    <w:rsid w:val="00F63FA5"/>
    <w:rsid w:val="00F6473E"/>
    <w:rsid w:val="00F64AFB"/>
    <w:rsid w:val="00F64D42"/>
    <w:rsid w:val="00F65871"/>
    <w:rsid w:val="00F665E2"/>
    <w:rsid w:val="00F674D0"/>
    <w:rsid w:val="00F67FE5"/>
    <w:rsid w:val="00F712D8"/>
    <w:rsid w:val="00F72AFD"/>
    <w:rsid w:val="00F762B6"/>
    <w:rsid w:val="00F824AA"/>
    <w:rsid w:val="00F85553"/>
    <w:rsid w:val="00F86BB8"/>
    <w:rsid w:val="00F90C8A"/>
    <w:rsid w:val="00F90EBB"/>
    <w:rsid w:val="00F9136A"/>
    <w:rsid w:val="00F91B41"/>
    <w:rsid w:val="00F92B3A"/>
    <w:rsid w:val="00F92E7E"/>
    <w:rsid w:val="00F9306D"/>
    <w:rsid w:val="00F944DF"/>
    <w:rsid w:val="00F96378"/>
    <w:rsid w:val="00F966F8"/>
    <w:rsid w:val="00F97E8C"/>
    <w:rsid w:val="00FA09E2"/>
    <w:rsid w:val="00FA20B4"/>
    <w:rsid w:val="00FA29A1"/>
    <w:rsid w:val="00FA3E83"/>
    <w:rsid w:val="00FA4112"/>
    <w:rsid w:val="00FA5454"/>
    <w:rsid w:val="00FA596F"/>
    <w:rsid w:val="00FA5A58"/>
    <w:rsid w:val="00FA5C2A"/>
    <w:rsid w:val="00FB481D"/>
    <w:rsid w:val="00FB5AEF"/>
    <w:rsid w:val="00FB5C93"/>
    <w:rsid w:val="00FB6506"/>
    <w:rsid w:val="00FB7AF2"/>
    <w:rsid w:val="00FC0D5B"/>
    <w:rsid w:val="00FC2EAD"/>
    <w:rsid w:val="00FC65F2"/>
    <w:rsid w:val="00FD167E"/>
    <w:rsid w:val="00FD2823"/>
    <w:rsid w:val="00FD2CDC"/>
    <w:rsid w:val="00FD3A19"/>
    <w:rsid w:val="00FD4903"/>
    <w:rsid w:val="00FD5025"/>
    <w:rsid w:val="00FD529D"/>
    <w:rsid w:val="00FD531A"/>
    <w:rsid w:val="00FD5355"/>
    <w:rsid w:val="00FD5742"/>
    <w:rsid w:val="00FD580F"/>
    <w:rsid w:val="00FD5C4D"/>
    <w:rsid w:val="00FD60B9"/>
    <w:rsid w:val="00FD77C8"/>
    <w:rsid w:val="00FE1251"/>
    <w:rsid w:val="00FE1D24"/>
    <w:rsid w:val="00FE3B2B"/>
    <w:rsid w:val="00FE3FEB"/>
    <w:rsid w:val="00FE4A7A"/>
    <w:rsid w:val="00FE582D"/>
    <w:rsid w:val="00FE6819"/>
    <w:rsid w:val="00FE7076"/>
    <w:rsid w:val="00FE7CE4"/>
    <w:rsid w:val="00FF22A1"/>
    <w:rsid w:val="00FF2A4F"/>
    <w:rsid w:val="00FF2AC2"/>
    <w:rsid w:val="00FF2D36"/>
    <w:rsid w:val="00FF4531"/>
    <w:rsid w:val="00FF4AE1"/>
    <w:rsid w:val="00FF4EA7"/>
    <w:rsid w:val="00FF5C81"/>
    <w:rsid w:val="00FF5FC6"/>
    <w:rsid w:val="00FF6361"/>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6D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semiHidden/>
    <w:unhideWhenUsed/>
    <w:qFormat/>
    <w:rsid w:val="0008504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5D217B"/>
    <w:pPr>
      <w:numPr>
        <w:numId w:val="1"/>
      </w:numPr>
      <w:tabs>
        <w:tab w:val="clear" w:pos="936"/>
      </w:tabs>
      <w:autoSpaceDE/>
      <w:autoSpaceDN/>
      <w:adjustRightInd/>
      <w:spacing w:after="120"/>
      <w:ind w:left="2078" w:hanging="360"/>
      <w:contextualSpacing w:val="0"/>
    </w:pPr>
    <w:rPr>
      <w:rFonts w:ascii="Times New Roman" w:hAnsi="Times New Roman" w:cs="Times New Roman"/>
      <w:color w:val="auto"/>
    </w:rPr>
  </w:style>
  <w:style w:type="paragraph" w:styleId="List2">
    <w:name w:val="List 2"/>
    <w:basedOn w:val="Normal"/>
    <w:uiPriority w:val="99"/>
    <w:semiHidden/>
    <w:unhideWhenUsed/>
    <w:rsid w:val="005D217B"/>
    <w:pPr>
      <w:ind w:left="720" w:hanging="360"/>
      <w:contextualSpacing/>
    </w:pPr>
  </w:style>
  <w:style w:type="character" w:customStyle="1" w:styleId="Heading3Char">
    <w:name w:val="Heading 3 Char"/>
    <w:basedOn w:val="DefaultParagraphFont"/>
    <w:link w:val="Heading3"/>
    <w:uiPriority w:val="9"/>
    <w:semiHidden/>
    <w:rsid w:val="00085046"/>
    <w:rPr>
      <w:rFonts w:asciiTheme="majorHAnsi" w:eastAsiaTheme="majorEastAsia" w:hAnsiTheme="majorHAnsi" w:cstheme="majorBidi"/>
      <w:color w:val="243F60" w:themeColor="accent1" w:themeShade="7F"/>
    </w:rPr>
  </w:style>
  <w:style w:type="paragraph" w:styleId="ListNumber">
    <w:name w:val="List Number"/>
    <w:basedOn w:val="Normal"/>
    <w:rsid w:val="00085046"/>
    <w:pPr>
      <w:numPr>
        <w:numId w:val="2"/>
      </w:numPr>
      <w:tabs>
        <w:tab w:val="left" w:pos="2160"/>
      </w:tabs>
      <w:autoSpaceDE/>
      <w:autoSpaceDN/>
      <w:adjustRightInd/>
      <w:spacing w:after="120"/>
    </w:pPr>
    <w:rPr>
      <w:rFonts w:ascii="Times New Roman" w:hAnsi="Times New Roman" w:cs="Times New Roman"/>
      <w:color w:val="auto"/>
    </w:rPr>
  </w:style>
  <w:style w:type="character" w:styleId="UnresolvedMention">
    <w:name w:val="Unresolved Mention"/>
    <w:basedOn w:val="DefaultParagraphFont"/>
    <w:uiPriority w:val="99"/>
    <w:semiHidden/>
    <w:unhideWhenUsed/>
    <w:rsid w:val="00894DA4"/>
    <w:rPr>
      <w:color w:val="605E5C"/>
      <w:shd w:val="clear" w:color="auto" w:fill="E1DFDD"/>
    </w:rPr>
  </w:style>
  <w:style w:type="character" w:customStyle="1" w:styleId="cf01">
    <w:name w:val="cf01"/>
    <w:basedOn w:val="DefaultParagraphFont"/>
    <w:rsid w:val="00DB7E79"/>
    <w:rPr>
      <w:rFonts w:ascii="Segoe UI" w:hAnsi="Segoe UI" w:cs="Segoe UI" w:hint="default"/>
      <w:sz w:val="18"/>
      <w:szCs w:val="18"/>
    </w:rPr>
  </w:style>
  <w:style w:type="paragraph" w:styleId="NormalWeb">
    <w:name w:val="Normal (Web)"/>
    <w:basedOn w:val="Normal"/>
    <w:uiPriority w:val="99"/>
    <w:semiHidden/>
    <w:unhideWhenUsed/>
    <w:rsid w:val="005C1585"/>
    <w:pPr>
      <w:autoSpaceDE/>
      <w:autoSpaceDN/>
      <w:adjustRightInd/>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06203654">
      <w:bodyDiv w:val="1"/>
      <w:marLeft w:val="0"/>
      <w:marRight w:val="0"/>
      <w:marTop w:val="0"/>
      <w:marBottom w:val="0"/>
      <w:divBdr>
        <w:top w:val="none" w:sz="0" w:space="0" w:color="auto"/>
        <w:left w:val="none" w:sz="0" w:space="0" w:color="auto"/>
        <w:bottom w:val="none" w:sz="0" w:space="0" w:color="auto"/>
        <w:right w:val="none" w:sz="0" w:space="0" w:color="auto"/>
      </w:divBdr>
      <w:divsChild>
        <w:div w:id="692388567">
          <w:marLeft w:val="0"/>
          <w:marRight w:val="0"/>
          <w:marTop w:val="0"/>
          <w:marBottom w:val="0"/>
          <w:divBdr>
            <w:top w:val="none" w:sz="0" w:space="0" w:color="auto"/>
            <w:left w:val="none" w:sz="0" w:space="0" w:color="auto"/>
            <w:bottom w:val="none" w:sz="0" w:space="0" w:color="auto"/>
            <w:right w:val="none" w:sz="0" w:space="0" w:color="auto"/>
          </w:divBdr>
        </w:div>
        <w:div w:id="41752142">
          <w:marLeft w:val="0"/>
          <w:marRight w:val="0"/>
          <w:marTop w:val="0"/>
          <w:marBottom w:val="0"/>
          <w:divBdr>
            <w:top w:val="none" w:sz="0" w:space="0" w:color="auto"/>
            <w:left w:val="none" w:sz="0" w:space="0" w:color="auto"/>
            <w:bottom w:val="none" w:sz="0" w:space="0" w:color="auto"/>
            <w:right w:val="none" w:sz="0" w:space="0" w:color="auto"/>
          </w:divBdr>
        </w:div>
        <w:div w:id="776366505">
          <w:marLeft w:val="0"/>
          <w:marRight w:val="0"/>
          <w:marTop w:val="0"/>
          <w:marBottom w:val="0"/>
          <w:divBdr>
            <w:top w:val="none" w:sz="0" w:space="0" w:color="auto"/>
            <w:left w:val="none" w:sz="0" w:space="0" w:color="auto"/>
            <w:bottom w:val="none" w:sz="0" w:space="0" w:color="auto"/>
            <w:right w:val="none" w:sz="0" w:space="0" w:color="auto"/>
          </w:divBdr>
        </w:div>
      </w:divsChild>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527259280">
      <w:bodyDiv w:val="1"/>
      <w:marLeft w:val="0"/>
      <w:marRight w:val="0"/>
      <w:marTop w:val="0"/>
      <w:marBottom w:val="0"/>
      <w:divBdr>
        <w:top w:val="none" w:sz="0" w:space="0" w:color="auto"/>
        <w:left w:val="none" w:sz="0" w:space="0" w:color="auto"/>
        <w:bottom w:val="none" w:sz="0" w:space="0" w:color="auto"/>
        <w:right w:val="none" w:sz="0" w:space="0" w:color="auto"/>
      </w:divBdr>
    </w:div>
    <w:div w:id="549223915">
      <w:bodyDiv w:val="1"/>
      <w:marLeft w:val="0"/>
      <w:marRight w:val="0"/>
      <w:marTop w:val="0"/>
      <w:marBottom w:val="0"/>
      <w:divBdr>
        <w:top w:val="none" w:sz="0" w:space="0" w:color="auto"/>
        <w:left w:val="none" w:sz="0" w:space="0" w:color="auto"/>
        <w:bottom w:val="none" w:sz="0" w:space="0" w:color="auto"/>
        <w:right w:val="none" w:sz="0" w:space="0" w:color="auto"/>
      </w:divBdr>
      <w:divsChild>
        <w:div w:id="285046469">
          <w:marLeft w:val="0"/>
          <w:marRight w:val="0"/>
          <w:marTop w:val="0"/>
          <w:marBottom w:val="0"/>
          <w:divBdr>
            <w:top w:val="none" w:sz="0" w:space="0" w:color="auto"/>
            <w:left w:val="none" w:sz="0" w:space="0" w:color="auto"/>
            <w:bottom w:val="none" w:sz="0" w:space="0" w:color="auto"/>
            <w:right w:val="none" w:sz="0" w:space="0" w:color="auto"/>
          </w:divBdr>
          <w:divsChild>
            <w:div w:id="1573000137">
              <w:marLeft w:val="0"/>
              <w:marRight w:val="0"/>
              <w:marTop w:val="0"/>
              <w:marBottom w:val="0"/>
              <w:divBdr>
                <w:top w:val="none" w:sz="0" w:space="0" w:color="auto"/>
                <w:left w:val="none" w:sz="0" w:space="0" w:color="auto"/>
                <w:bottom w:val="none" w:sz="0" w:space="0" w:color="auto"/>
                <w:right w:val="none" w:sz="0" w:space="0" w:color="auto"/>
              </w:divBdr>
              <w:divsChild>
                <w:div w:id="818230662">
                  <w:marLeft w:val="0"/>
                  <w:marRight w:val="0"/>
                  <w:marTop w:val="0"/>
                  <w:marBottom w:val="0"/>
                  <w:divBdr>
                    <w:top w:val="none" w:sz="0" w:space="0" w:color="auto"/>
                    <w:left w:val="none" w:sz="0" w:space="0" w:color="auto"/>
                    <w:bottom w:val="none" w:sz="0" w:space="0" w:color="auto"/>
                    <w:right w:val="none" w:sz="0" w:space="0" w:color="auto"/>
                  </w:divBdr>
                  <w:divsChild>
                    <w:div w:id="15904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04428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Number xmlns="078344ff-8d50-4bff-90aa-a5f449462ba4">PRC-028-1 </Number>
    <Header xmlns="078344ff-8d50-4bff-90aa-a5f449462ba4">Current RSAWs for Use</Header>
    <Date xmlns="078344ff-8d50-4bff-90aa-a5f449462ba4">2025-03-31T04:00:00+00:00</Date>
  </documentManagement>
</p:properties>
</file>

<file path=customXml/itemProps1.xml><?xml version="1.0" encoding="utf-8"?>
<ds:datastoreItem xmlns:ds="http://schemas.openxmlformats.org/officeDocument/2006/customXml" ds:itemID="{F35A5E64-8BB5-4591-B351-6117577FEF02}">
  <ds:schemaRefs>
    <ds:schemaRef ds:uri="http://schemas.openxmlformats.org/officeDocument/2006/bibliography"/>
  </ds:schemaRefs>
</ds:datastoreItem>
</file>

<file path=customXml/itemProps2.xml><?xml version="1.0" encoding="utf-8"?>
<ds:datastoreItem xmlns:ds="http://schemas.openxmlformats.org/officeDocument/2006/customXml" ds:itemID="{F18C513B-0BDF-4861-AC7D-A9920182C065}">
  <ds:schemaRefs>
    <ds:schemaRef ds:uri="http://schemas.microsoft.com/office/2006/customDocumentInformationPanel"/>
  </ds:schemaRefs>
</ds:datastoreItem>
</file>

<file path=customXml/itemProps3.xml><?xml version="1.0" encoding="utf-8"?>
<ds:datastoreItem xmlns:ds="http://schemas.openxmlformats.org/officeDocument/2006/customXml" ds:itemID="{9A4520C1-F399-4F43-88F9-D93E0DBD97C5}"/>
</file>

<file path=customXml/itemProps4.xml><?xml version="1.0" encoding="utf-8"?>
<ds:datastoreItem xmlns:ds="http://schemas.openxmlformats.org/officeDocument/2006/customXml" ds:itemID="{CF7349D4-DBA1-4AB5-B239-ED5132659245}"/>
</file>

<file path=customXml/itemProps5.xml><?xml version="1.0" encoding="utf-8"?>
<ds:datastoreItem xmlns:ds="http://schemas.openxmlformats.org/officeDocument/2006/customXml" ds:itemID="{1E5B8813-5D14-4C3B-AE60-3BEFB7A3FECD}"/>
</file>

<file path=docMetadata/LabelInfo.xml><?xml version="1.0" encoding="utf-8"?>
<clbl:labelList xmlns:clbl="http://schemas.microsoft.com/office/2020/mipLabelMetadata">
  <clbl:label id="{878e9819-3d07-47f7-9697-834686d925a0}" enabled="1" method="Privileged" siteId="{fd6f305d-c929-4e10-9d46-2e7058aae5e6}" removed="0"/>
  <clbl:label id="{b16d0a29-7bab-41bf-9a27-8bca820ba65b}" enabled="1" method="Privileged" siteId="{a2d34bfa-bd5b-4dc3-9a2e-098f99296771}" contentBits="0" removed="0"/>
  <clbl:label id="{c27578a0-54e6-4e27-a03c-2e67408c7e59}" enabled="1" method="Standard" siteId="{02bdb17a-ec32-46d5-94b0-13327f5c783c}" removed="0"/>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5950</Words>
  <Characters>35176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Disturbance Monitoring and Reporting Requirements for Inverter-Based Resources</dc:title>
  <dc:creator/>
  <cp:lastModifiedBy/>
  <cp:revision>1</cp:revision>
  <dcterms:created xsi:type="dcterms:W3CDTF">2025-03-28T17:28:00Z</dcterms:created>
  <dcterms:modified xsi:type="dcterms:W3CDTF">2025-03-31T14:20:00Z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71c4056a</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ContentTypeId">
    <vt:lpwstr>0x010100D52B7665467D5C459C5BD9BD6364D7BF</vt:lpwstr>
  </property>
</Properties>
</file>